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BF65" w14:textId="31032DC6" w:rsidR="002F5C9C" w:rsidRPr="002F5C9C" w:rsidRDefault="002F5C9C" w:rsidP="002F5C9C">
      <w:pPr>
        <w:pStyle w:val="Nadpis1"/>
        <w:numPr>
          <w:ilvl w:val="0"/>
          <w:numId w:val="0"/>
        </w:numPr>
        <w:spacing w:before="0" w:after="0"/>
        <w:jc w:val="left"/>
        <w:rPr>
          <w:rFonts w:ascii="Tahoma" w:hAnsi="Tahoma" w:cs="Tahoma"/>
          <w:b w:val="0"/>
          <w:bCs w:val="0"/>
          <w:sz w:val="22"/>
          <w:szCs w:val="22"/>
        </w:rPr>
      </w:pPr>
      <w:r>
        <w:rPr>
          <w:rFonts w:ascii="Tahoma" w:hAnsi="Tahoma" w:cs="Tahoma"/>
          <w:b w:val="0"/>
          <w:bCs w:val="0"/>
          <w:sz w:val="22"/>
          <w:szCs w:val="22"/>
        </w:rPr>
        <w:t>Příloha č. 4</w:t>
      </w:r>
    </w:p>
    <w:p w14:paraId="7178E8E2" w14:textId="420C3DF8" w:rsidR="00F363FB" w:rsidRPr="002F5C9C" w:rsidRDefault="001E4B2A" w:rsidP="00085917">
      <w:pPr>
        <w:pStyle w:val="Nadpis1"/>
        <w:numPr>
          <w:ilvl w:val="0"/>
          <w:numId w:val="0"/>
        </w:numPr>
        <w:spacing w:before="0" w:after="0"/>
        <w:rPr>
          <w:rFonts w:ascii="Tahoma" w:hAnsi="Tahoma" w:cs="Tahoma"/>
          <w:sz w:val="22"/>
          <w:szCs w:val="22"/>
        </w:rPr>
      </w:pPr>
      <w:r w:rsidRPr="002F5C9C">
        <w:rPr>
          <w:rFonts w:ascii="Tahoma" w:hAnsi="Tahoma" w:cs="Tahoma"/>
          <w:sz w:val="22"/>
          <w:szCs w:val="22"/>
        </w:rPr>
        <w:t>Návrh s</w:t>
      </w:r>
      <w:r w:rsidR="00F363FB" w:rsidRPr="002F5C9C">
        <w:rPr>
          <w:rFonts w:ascii="Tahoma" w:hAnsi="Tahoma" w:cs="Tahoma"/>
          <w:sz w:val="22"/>
          <w:szCs w:val="22"/>
        </w:rPr>
        <w:t>mlouv</w:t>
      </w:r>
      <w:r w:rsidRPr="002F5C9C">
        <w:rPr>
          <w:rFonts w:ascii="Tahoma" w:hAnsi="Tahoma" w:cs="Tahoma"/>
          <w:sz w:val="22"/>
          <w:szCs w:val="22"/>
        </w:rPr>
        <w:t>y</w:t>
      </w:r>
      <w:r w:rsidR="00F363FB" w:rsidRPr="002F5C9C">
        <w:rPr>
          <w:rFonts w:ascii="Tahoma" w:hAnsi="Tahoma" w:cs="Tahoma"/>
          <w:sz w:val="22"/>
          <w:szCs w:val="22"/>
        </w:rPr>
        <w:t xml:space="preserve"> o dílo</w:t>
      </w:r>
      <w:r w:rsidR="009D4B72" w:rsidRPr="002F5C9C">
        <w:rPr>
          <w:rFonts w:ascii="Tahoma" w:hAnsi="Tahoma" w:cs="Tahoma"/>
          <w:sz w:val="22"/>
          <w:szCs w:val="22"/>
        </w:rPr>
        <w:t xml:space="preserve"> č. </w:t>
      </w:r>
      <w:r w:rsidR="00A3151B" w:rsidRPr="002F5C9C">
        <w:rPr>
          <w:rFonts w:ascii="Tahoma" w:hAnsi="Tahoma" w:cs="Tahoma"/>
          <w:sz w:val="22"/>
          <w:szCs w:val="22"/>
        </w:rPr>
        <w:t>.............../20</w:t>
      </w:r>
      <w:r w:rsidR="006F3CB1" w:rsidRPr="002F5C9C">
        <w:rPr>
          <w:rFonts w:ascii="Tahoma" w:hAnsi="Tahoma" w:cs="Tahoma"/>
          <w:sz w:val="22"/>
          <w:szCs w:val="22"/>
        </w:rPr>
        <w:t>2</w:t>
      </w:r>
      <w:r w:rsidR="00C85BB2">
        <w:rPr>
          <w:rFonts w:ascii="Tahoma" w:hAnsi="Tahoma" w:cs="Tahoma"/>
          <w:sz w:val="22"/>
          <w:szCs w:val="22"/>
        </w:rPr>
        <w:t>3</w:t>
      </w:r>
    </w:p>
    <w:p w14:paraId="468B2016" w14:textId="77777777" w:rsidR="00FE32BF" w:rsidRPr="002F5C9C" w:rsidRDefault="00FE32BF" w:rsidP="00FE32BF">
      <w:pPr>
        <w:jc w:val="center"/>
        <w:rPr>
          <w:rFonts w:ascii="Tahoma" w:hAnsi="Tahoma" w:cs="Tahoma"/>
          <w:szCs w:val="22"/>
        </w:rPr>
      </w:pPr>
    </w:p>
    <w:p w14:paraId="625ABABD" w14:textId="77777777" w:rsidR="00FE32BF" w:rsidRPr="002F5C9C" w:rsidRDefault="00FE32BF" w:rsidP="00FE32BF">
      <w:pPr>
        <w:jc w:val="center"/>
        <w:rPr>
          <w:rFonts w:ascii="Tahoma" w:hAnsi="Tahoma" w:cs="Tahoma"/>
          <w:szCs w:val="22"/>
        </w:rPr>
      </w:pPr>
      <w:r w:rsidRPr="002F5C9C">
        <w:rPr>
          <w:rFonts w:ascii="Tahoma" w:hAnsi="Tahoma" w:cs="Tahoma"/>
          <w:szCs w:val="22"/>
        </w:rPr>
        <w:t>Na realizaci veřejné zakázky s názvem:</w:t>
      </w:r>
    </w:p>
    <w:p w14:paraId="4DBAE131" w14:textId="41AB772B" w:rsidR="00FE32BF" w:rsidRPr="002F5C9C" w:rsidRDefault="00FE32BF" w:rsidP="00FE32BF">
      <w:pPr>
        <w:jc w:val="center"/>
        <w:rPr>
          <w:rFonts w:ascii="Tahoma" w:hAnsi="Tahoma" w:cs="Tahoma"/>
          <w:b/>
          <w:szCs w:val="22"/>
        </w:rPr>
      </w:pPr>
      <w:r w:rsidRPr="002F5C9C">
        <w:rPr>
          <w:rFonts w:ascii="Tahoma" w:hAnsi="Tahoma" w:cs="Tahoma"/>
          <w:b/>
          <w:szCs w:val="22"/>
        </w:rPr>
        <w:t>„</w:t>
      </w:r>
      <w:r w:rsidR="00B1376F" w:rsidRPr="00B1376F">
        <w:rPr>
          <w:rFonts w:ascii="Tahoma" w:hAnsi="Tahoma" w:cs="Tahoma"/>
          <w:b/>
          <w:szCs w:val="22"/>
        </w:rPr>
        <w:t>Zkapacitnění MŠ Svojetice a rekonstrukce zásobovací rampy</w:t>
      </w:r>
      <w:r w:rsidRPr="002F5C9C">
        <w:rPr>
          <w:rFonts w:ascii="Tahoma" w:hAnsi="Tahoma" w:cs="Tahoma"/>
          <w:b/>
          <w:szCs w:val="22"/>
        </w:rPr>
        <w:t>“</w:t>
      </w:r>
    </w:p>
    <w:p w14:paraId="155DEA4C" w14:textId="77777777" w:rsidR="00F15CE9" w:rsidRPr="002F5C9C" w:rsidRDefault="00F15CE9" w:rsidP="00085917">
      <w:pPr>
        <w:pStyle w:val="Nadpis1"/>
        <w:numPr>
          <w:ilvl w:val="0"/>
          <w:numId w:val="0"/>
        </w:numPr>
        <w:spacing w:before="0" w:after="0"/>
        <w:rPr>
          <w:rFonts w:ascii="Tahoma" w:hAnsi="Tahoma" w:cs="Tahoma"/>
          <w:b w:val="0"/>
          <w:sz w:val="22"/>
          <w:szCs w:val="22"/>
        </w:rPr>
      </w:pPr>
    </w:p>
    <w:p w14:paraId="4EF222C0" w14:textId="77777777" w:rsidR="00F363FB" w:rsidRPr="002F5C9C" w:rsidRDefault="00F363FB" w:rsidP="00085917">
      <w:pPr>
        <w:pStyle w:val="Nadpis1"/>
        <w:numPr>
          <w:ilvl w:val="0"/>
          <w:numId w:val="0"/>
        </w:numPr>
        <w:spacing w:before="0" w:after="0"/>
        <w:rPr>
          <w:rFonts w:ascii="Tahoma" w:hAnsi="Tahoma" w:cs="Tahoma"/>
          <w:sz w:val="22"/>
          <w:szCs w:val="22"/>
        </w:rPr>
      </w:pPr>
      <w:r w:rsidRPr="002F5C9C">
        <w:rPr>
          <w:rFonts w:ascii="Tahoma" w:hAnsi="Tahoma" w:cs="Tahoma"/>
          <w:sz w:val="22"/>
          <w:szCs w:val="22"/>
        </w:rPr>
        <w:t>I. Smluvní strany</w:t>
      </w:r>
    </w:p>
    <w:p w14:paraId="3A2C01FB" w14:textId="77777777" w:rsidR="00F363FB" w:rsidRPr="002F5C9C" w:rsidRDefault="00F363FB" w:rsidP="00085917">
      <w:pPr>
        <w:rPr>
          <w:rFonts w:ascii="Tahoma" w:hAnsi="Tahoma" w:cs="Tahoma"/>
          <w:szCs w:val="22"/>
        </w:rPr>
      </w:pPr>
    </w:p>
    <w:p w14:paraId="4554D90B" w14:textId="77777777" w:rsidR="00F363FB" w:rsidRPr="002F5C9C" w:rsidRDefault="00F363FB" w:rsidP="00085917">
      <w:pPr>
        <w:rPr>
          <w:rFonts w:ascii="Tahoma" w:hAnsi="Tahoma" w:cs="Tahoma"/>
          <w:szCs w:val="22"/>
        </w:rPr>
      </w:pPr>
    </w:p>
    <w:p w14:paraId="43376942" w14:textId="15C0CFA7" w:rsidR="002F5C9C" w:rsidRPr="002F5C9C" w:rsidRDefault="002F5C9C" w:rsidP="002F5C9C">
      <w:pPr>
        <w:rPr>
          <w:rFonts w:ascii="Tahoma" w:hAnsi="Tahoma" w:cs="Tahoma"/>
          <w:b/>
          <w:szCs w:val="22"/>
        </w:rPr>
      </w:pPr>
      <w:r w:rsidRPr="002F5C9C">
        <w:rPr>
          <w:rFonts w:ascii="Tahoma" w:hAnsi="Tahoma" w:cs="Tahoma"/>
          <w:b/>
          <w:szCs w:val="22"/>
        </w:rPr>
        <w:t xml:space="preserve">Obec </w:t>
      </w:r>
      <w:r w:rsidR="00C85BB2">
        <w:rPr>
          <w:rFonts w:ascii="Tahoma" w:hAnsi="Tahoma" w:cs="Tahoma"/>
          <w:b/>
          <w:szCs w:val="22"/>
        </w:rPr>
        <w:t>Svojetice</w:t>
      </w:r>
    </w:p>
    <w:p w14:paraId="3FCDCE83" w14:textId="30B8D097" w:rsidR="002F5C9C" w:rsidRPr="002F5C9C" w:rsidRDefault="002F5C9C" w:rsidP="002F5C9C">
      <w:pPr>
        <w:rPr>
          <w:rFonts w:ascii="Tahoma" w:hAnsi="Tahoma" w:cs="Tahoma"/>
          <w:bCs/>
          <w:szCs w:val="22"/>
        </w:rPr>
      </w:pPr>
      <w:r w:rsidRPr="002F5C9C">
        <w:rPr>
          <w:rFonts w:ascii="Tahoma" w:hAnsi="Tahoma" w:cs="Tahoma"/>
          <w:bCs/>
          <w:szCs w:val="22"/>
        </w:rPr>
        <w:t>se sídlem:</w:t>
      </w:r>
      <w:r w:rsidRPr="002F5C9C">
        <w:rPr>
          <w:rFonts w:ascii="Tahoma" w:hAnsi="Tahoma" w:cs="Tahoma"/>
          <w:bCs/>
          <w:szCs w:val="22"/>
        </w:rPr>
        <w:tab/>
        <w:t xml:space="preserve"> </w:t>
      </w:r>
      <w:r w:rsidRPr="002F5C9C">
        <w:rPr>
          <w:rFonts w:ascii="Tahoma" w:hAnsi="Tahoma" w:cs="Tahoma"/>
          <w:bCs/>
          <w:szCs w:val="22"/>
        </w:rPr>
        <w:tab/>
      </w:r>
      <w:r w:rsidR="00C85BB2">
        <w:rPr>
          <w:rFonts w:ascii="Tahoma" w:hAnsi="Tahoma" w:cs="Tahoma"/>
          <w:bCs/>
          <w:szCs w:val="22"/>
        </w:rPr>
        <w:t>Na Kopci 14</w:t>
      </w:r>
      <w:r w:rsidRPr="002F5C9C">
        <w:rPr>
          <w:rFonts w:ascii="Tahoma" w:hAnsi="Tahoma" w:cs="Tahoma"/>
          <w:bCs/>
          <w:szCs w:val="22"/>
        </w:rPr>
        <w:t>, 2</w:t>
      </w:r>
      <w:r w:rsidR="00C85BB2">
        <w:rPr>
          <w:rFonts w:ascii="Tahoma" w:hAnsi="Tahoma" w:cs="Tahoma"/>
          <w:bCs/>
          <w:szCs w:val="22"/>
        </w:rPr>
        <w:t>5</w:t>
      </w:r>
      <w:r w:rsidRPr="002F5C9C">
        <w:rPr>
          <w:rFonts w:ascii="Tahoma" w:hAnsi="Tahoma" w:cs="Tahoma"/>
          <w:bCs/>
          <w:szCs w:val="22"/>
        </w:rPr>
        <w:t xml:space="preserve">1 </w:t>
      </w:r>
      <w:r w:rsidR="00C85BB2">
        <w:rPr>
          <w:rFonts w:ascii="Tahoma" w:hAnsi="Tahoma" w:cs="Tahoma"/>
          <w:bCs/>
          <w:szCs w:val="22"/>
        </w:rPr>
        <w:t>62</w:t>
      </w:r>
      <w:r w:rsidRPr="002F5C9C">
        <w:rPr>
          <w:rFonts w:ascii="Tahoma" w:hAnsi="Tahoma" w:cs="Tahoma"/>
          <w:bCs/>
          <w:szCs w:val="22"/>
        </w:rPr>
        <w:t xml:space="preserve"> </w:t>
      </w:r>
      <w:r w:rsidR="00C85BB2">
        <w:rPr>
          <w:rFonts w:ascii="Tahoma" w:hAnsi="Tahoma" w:cs="Tahoma"/>
          <w:bCs/>
          <w:szCs w:val="22"/>
        </w:rPr>
        <w:t>Svojetice</w:t>
      </w:r>
    </w:p>
    <w:p w14:paraId="557840A5" w14:textId="5207C741" w:rsidR="002F5C9C" w:rsidRPr="002F5C9C" w:rsidRDefault="002F5C9C" w:rsidP="002F5C9C">
      <w:pPr>
        <w:rPr>
          <w:rFonts w:ascii="Tahoma" w:hAnsi="Tahoma" w:cs="Tahoma"/>
          <w:bCs/>
          <w:szCs w:val="22"/>
        </w:rPr>
      </w:pPr>
      <w:r w:rsidRPr="002F5C9C">
        <w:rPr>
          <w:rFonts w:ascii="Tahoma" w:hAnsi="Tahoma" w:cs="Tahoma"/>
          <w:bCs/>
          <w:szCs w:val="22"/>
        </w:rPr>
        <w:t xml:space="preserve">IČ: </w:t>
      </w:r>
      <w:r w:rsidRPr="002F5C9C">
        <w:rPr>
          <w:rFonts w:ascii="Tahoma" w:hAnsi="Tahoma" w:cs="Tahoma"/>
          <w:bCs/>
          <w:szCs w:val="22"/>
        </w:rPr>
        <w:tab/>
      </w:r>
      <w:r w:rsidRPr="002F5C9C">
        <w:rPr>
          <w:rFonts w:ascii="Tahoma" w:hAnsi="Tahoma" w:cs="Tahoma"/>
          <w:bCs/>
          <w:szCs w:val="22"/>
        </w:rPr>
        <w:tab/>
      </w:r>
      <w:r w:rsidRPr="002F5C9C">
        <w:rPr>
          <w:rFonts w:ascii="Tahoma" w:hAnsi="Tahoma" w:cs="Tahoma"/>
          <w:bCs/>
          <w:szCs w:val="22"/>
        </w:rPr>
        <w:tab/>
        <w:t>002</w:t>
      </w:r>
      <w:r w:rsidR="00C85BB2">
        <w:rPr>
          <w:rFonts w:ascii="Tahoma" w:hAnsi="Tahoma" w:cs="Tahoma"/>
          <w:bCs/>
          <w:szCs w:val="22"/>
        </w:rPr>
        <w:t>40834</w:t>
      </w:r>
    </w:p>
    <w:p w14:paraId="0154D79B" w14:textId="6C0356C8" w:rsidR="002F5C9C" w:rsidRPr="002F5C9C" w:rsidRDefault="002F5C9C" w:rsidP="002F5C9C">
      <w:pPr>
        <w:rPr>
          <w:rFonts w:ascii="Tahoma" w:hAnsi="Tahoma" w:cs="Tahoma"/>
          <w:bCs/>
          <w:szCs w:val="22"/>
        </w:rPr>
      </w:pPr>
      <w:r w:rsidRPr="002F5C9C">
        <w:rPr>
          <w:rFonts w:ascii="Tahoma" w:hAnsi="Tahoma" w:cs="Tahoma"/>
          <w:bCs/>
          <w:szCs w:val="22"/>
        </w:rPr>
        <w:t>DIČ:</w:t>
      </w:r>
      <w:r w:rsidRPr="002F5C9C">
        <w:rPr>
          <w:rFonts w:ascii="Tahoma" w:hAnsi="Tahoma" w:cs="Tahoma"/>
          <w:bCs/>
          <w:szCs w:val="22"/>
        </w:rPr>
        <w:tab/>
      </w:r>
      <w:r w:rsidRPr="002F5C9C">
        <w:rPr>
          <w:rFonts w:ascii="Tahoma" w:hAnsi="Tahoma" w:cs="Tahoma"/>
          <w:bCs/>
          <w:szCs w:val="22"/>
        </w:rPr>
        <w:tab/>
      </w:r>
      <w:r w:rsidRPr="002F5C9C">
        <w:rPr>
          <w:rFonts w:ascii="Tahoma" w:hAnsi="Tahoma" w:cs="Tahoma"/>
          <w:bCs/>
          <w:szCs w:val="22"/>
        </w:rPr>
        <w:tab/>
        <w:t>CZ002</w:t>
      </w:r>
      <w:r w:rsidR="00C85BB2">
        <w:rPr>
          <w:rFonts w:ascii="Tahoma" w:hAnsi="Tahoma" w:cs="Tahoma"/>
          <w:bCs/>
          <w:szCs w:val="22"/>
        </w:rPr>
        <w:t>40834</w:t>
      </w:r>
    </w:p>
    <w:p w14:paraId="2EE00ABC" w14:textId="1ED286E4" w:rsidR="002F5C9C" w:rsidRPr="002F5C9C" w:rsidRDefault="00C85BB2" w:rsidP="002F5C9C">
      <w:pPr>
        <w:rPr>
          <w:rFonts w:ascii="Tahoma" w:hAnsi="Tahoma" w:cs="Tahoma"/>
          <w:bCs/>
          <w:szCs w:val="22"/>
        </w:rPr>
      </w:pPr>
      <w:r>
        <w:rPr>
          <w:rFonts w:ascii="Tahoma" w:hAnsi="Tahoma" w:cs="Tahoma"/>
          <w:bCs/>
          <w:szCs w:val="22"/>
        </w:rPr>
        <w:t>P</w:t>
      </w:r>
      <w:r w:rsidR="002F5C9C" w:rsidRPr="002F5C9C">
        <w:rPr>
          <w:rFonts w:ascii="Tahoma" w:hAnsi="Tahoma" w:cs="Tahoma"/>
          <w:bCs/>
          <w:szCs w:val="22"/>
        </w:rPr>
        <w:t>látce DPH</w:t>
      </w:r>
    </w:p>
    <w:p w14:paraId="64089554" w14:textId="2EED79A1" w:rsidR="002F5C9C" w:rsidRPr="002F5C9C" w:rsidRDefault="002F5C9C" w:rsidP="002F5C9C">
      <w:pPr>
        <w:rPr>
          <w:rFonts w:ascii="Tahoma" w:hAnsi="Tahoma" w:cs="Tahoma"/>
          <w:bCs/>
          <w:szCs w:val="22"/>
        </w:rPr>
      </w:pPr>
      <w:r w:rsidRPr="002F5C9C">
        <w:rPr>
          <w:rFonts w:ascii="Tahoma" w:hAnsi="Tahoma" w:cs="Tahoma"/>
          <w:bCs/>
          <w:szCs w:val="22"/>
        </w:rPr>
        <w:t>bankovní spojení:</w:t>
      </w:r>
      <w:r w:rsidRPr="002F5C9C">
        <w:rPr>
          <w:rFonts w:ascii="Tahoma" w:hAnsi="Tahoma" w:cs="Tahoma"/>
          <w:bCs/>
          <w:szCs w:val="22"/>
        </w:rPr>
        <w:tab/>
      </w:r>
      <w:r w:rsidR="00C85BB2">
        <w:rPr>
          <w:rFonts w:ascii="Tahoma" w:hAnsi="Tahoma" w:cs="Tahoma"/>
          <w:bCs/>
          <w:szCs w:val="22"/>
        </w:rPr>
        <w:t>Komerč</w:t>
      </w:r>
      <w:r w:rsidRPr="002F5C9C">
        <w:rPr>
          <w:rFonts w:ascii="Tahoma" w:hAnsi="Tahoma" w:cs="Tahoma"/>
          <w:bCs/>
          <w:szCs w:val="22"/>
        </w:rPr>
        <w:t>ní banka, a.s.</w:t>
      </w:r>
    </w:p>
    <w:p w14:paraId="3855A45A" w14:textId="3F5C75CF" w:rsidR="002F5C9C" w:rsidRPr="002F5C9C" w:rsidRDefault="002F5C9C" w:rsidP="002F5C9C">
      <w:pPr>
        <w:rPr>
          <w:rFonts w:ascii="Tahoma" w:hAnsi="Tahoma" w:cs="Tahoma"/>
          <w:bCs/>
          <w:szCs w:val="22"/>
        </w:rPr>
      </w:pPr>
      <w:r w:rsidRPr="002F5C9C">
        <w:rPr>
          <w:rFonts w:ascii="Tahoma" w:hAnsi="Tahoma" w:cs="Tahoma"/>
          <w:bCs/>
          <w:szCs w:val="22"/>
        </w:rPr>
        <w:t>číslo účtu:</w:t>
      </w:r>
      <w:r w:rsidRPr="002F5C9C">
        <w:rPr>
          <w:rFonts w:ascii="Tahoma" w:hAnsi="Tahoma" w:cs="Tahoma"/>
          <w:bCs/>
          <w:szCs w:val="22"/>
        </w:rPr>
        <w:tab/>
      </w:r>
      <w:r w:rsidRPr="002F5C9C">
        <w:rPr>
          <w:rFonts w:ascii="Tahoma" w:hAnsi="Tahoma" w:cs="Tahoma"/>
          <w:bCs/>
          <w:szCs w:val="22"/>
        </w:rPr>
        <w:tab/>
      </w:r>
      <w:r w:rsidR="00C85BB2">
        <w:rPr>
          <w:rFonts w:ascii="Tahoma" w:hAnsi="Tahoma" w:cs="Tahoma"/>
          <w:bCs/>
          <w:szCs w:val="22"/>
        </w:rPr>
        <w:t>35-8423700267</w:t>
      </w:r>
      <w:r w:rsidRPr="002F5C9C">
        <w:rPr>
          <w:rFonts w:ascii="Tahoma" w:hAnsi="Tahoma" w:cs="Tahoma"/>
          <w:bCs/>
          <w:szCs w:val="22"/>
        </w:rPr>
        <w:t>/0</w:t>
      </w:r>
      <w:r w:rsidR="00C85BB2">
        <w:rPr>
          <w:rFonts w:ascii="Tahoma" w:hAnsi="Tahoma" w:cs="Tahoma"/>
          <w:bCs/>
          <w:szCs w:val="22"/>
        </w:rPr>
        <w:t>1</w:t>
      </w:r>
      <w:r w:rsidRPr="002F5C9C">
        <w:rPr>
          <w:rFonts w:ascii="Tahoma" w:hAnsi="Tahoma" w:cs="Tahoma"/>
          <w:bCs/>
          <w:szCs w:val="22"/>
        </w:rPr>
        <w:t>00</w:t>
      </w:r>
    </w:p>
    <w:p w14:paraId="488ED0FC" w14:textId="1879D85E" w:rsidR="002F5C9C" w:rsidRPr="002F5C9C" w:rsidRDefault="002F5C9C" w:rsidP="002F5C9C">
      <w:pPr>
        <w:rPr>
          <w:rFonts w:ascii="Tahoma" w:hAnsi="Tahoma" w:cs="Tahoma"/>
          <w:bCs/>
          <w:szCs w:val="22"/>
        </w:rPr>
      </w:pPr>
      <w:r w:rsidRPr="002F5C9C">
        <w:rPr>
          <w:rFonts w:ascii="Tahoma" w:hAnsi="Tahoma" w:cs="Tahoma"/>
          <w:bCs/>
          <w:szCs w:val="22"/>
        </w:rPr>
        <w:t>zastoupen:</w:t>
      </w:r>
      <w:r w:rsidRPr="002F5C9C">
        <w:rPr>
          <w:rFonts w:ascii="Tahoma" w:hAnsi="Tahoma" w:cs="Tahoma"/>
          <w:bCs/>
          <w:szCs w:val="22"/>
        </w:rPr>
        <w:tab/>
      </w:r>
      <w:r w:rsidRPr="002F5C9C">
        <w:rPr>
          <w:rFonts w:ascii="Tahoma" w:hAnsi="Tahoma" w:cs="Tahoma"/>
          <w:bCs/>
          <w:szCs w:val="22"/>
        </w:rPr>
        <w:tab/>
        <w:t xml:space="preserve">Mgr. </w:t>
      </w:r>
      <w:r w:rsidR="00C85BB2">
        <w:rPr>
          <w:rFonts w:ascii="Tahoma" w:hAnsi="Tahoma" w:cs="Tahoma"/>
          <w:bCs/>
          <w:szCs w:val="22"/>
        </w:rPr>
        <w:t>Martina Vedralová</w:t>
      </w:r>
      <w:r w:rsidRPr="002F5C9C">
        <w:rPr>
          <w:rFonts w:ascii="Tahoma" w:hAnsi="Tahoma" w:cs="Tahoma"/>
          <w:bCs/>
          <w:szCs w:val="22"/>
        </w:rPr>
        <w:t>, starost</w:t>
      </w:r>
      <w:r w:rsidR="00C85BB2">
        <w:rPr>
          <w:rFonts w:ascii="Tahoma" w:hAnsi="Tahoma" w:cs="Tahoma"/>
          <w:bCs/>
          <w:szCs w:val="22"/>
        </w:rPr>
        <w:t>k</w:t>
      </w:r>
      <w:r w:rsidRPr="002F5C9C">
        <w:rPr>
          <w:rFonts w:ascii="Tahoma" w:hAnsi="Tahoma" w:cs="Tahoma"/>
          <w:bCs/>
          <w:szCs w:val="22"/>
        </w:rPr>
        <w:t>a</w:t>
      </w:r>
    </w:p>
    <w:p w14:paraId="29F4278B" w14:textId="43C17CDC" w:rsidR="002F5C9C" w:rsidRPr="002F5C9C" w:rsidRDefault="002F5C9C" w:rsidP="002F5C9C">
      <w:pPr>
        <w:rPr>
          <w:rFonts w:ascii="Tahoma" w:hAnsi="Tahoma" w:cs="Tahoma"/>
          <w:bCs/>
          <w:szCs w:val="22"/>
        </w:rPr>
      </w:pPr>
      <w:r w:rsidRPr="002F5C9C">
        <w:rPr>
          <w:rFonts w:ascii="Tahoma" w:hAnsi="Tahoma" w:cs="Tahoma"/>
          <w:bCs/>
          <w:szCs w:val="22"/>
        </w:rPr>
        <w:t xml:space="preserve">vedením díla a jejím převzetím je pověřen: Mgr. </w:t>
      </w:r>
      <w:r w:rsidR="00C85BB2">
        <w:rPr>
          <w:rFonts w:ascii="Tahoma" w:hAnsi="Tahoma" w:cs="Tahoma"/>
          <w:bCs/>
          <w:szCs w:val="22"/>
        </w:rPr>
        <w:t>Martina Vedralová</w:t>
      </w:r>
    </w:p>
    <w:p w14:paraId="169DCABA" w14:textId="77777777" w:rsidR="002F5C9C" w:rsidRPr="002F5C9C" w:rsidRDefault="002F5C9C" w:rsidP="002F5C9C">
      <w:pPr>
        <w:rPr>
          <w:rFonts w:ascii="Tahoma" w:hAnsi="Tahoma" w:cs="Tahoma"/>
          <w:bCs/>
          <w:szCs w:val="22"/>
        </w:rPr>
      </w:pPr>
      <w:r w:rsidRPr="002F5C9C">
        <w:rPr>
          <w:rFonts w:ascii="Tahoma" w:hAnsi="Tahoma" w:cs="Tahoma"/>
          <w:bCs/>
          <w:szCs w:val="22"/>
        </w:rPr>
        <w:t>(dále jen „objednatel)</w:t>
      </w:r>
    </w:p>
    <w:p w14:paraId="5FD38EE8" w14:textId="77777777" w:rsidR="00F363FB" w:rsidRPr="002F5C9C" w:rsidRDefault="00F363FB" w:rsidP="00085917">
      <w:pPr>
        <w:rPr>
          <w:rFonts w:ascii="Tahoma" w:hAnsi="Tahoma" w:cs="Tahoma"/>
          <w:szCs w:val="22"/>
        </w:rPr>
      </w:pPr>
    </w:p>
    <w:p w14:paraId="521E498D" w14:textId="77777777" w:rsidR="00F363FB" w:rsidRPr="002F5C9C" w:rsidRDefault="00F363FB" w:rsidP="00085917">
      <w:pPr>
        <w:rPr>
          <w:rFonts w:ascii="Tahoma" w:hAnsi="Tahoma" w:cs="Tahoma"/>
          <w:szCs w:val="22"/>
        </w:rPr>
      </w:pPr>
      <w:r w:rsidRPr="002F5C9C">
        <w:rPr>
          <w:rFonts w:ascii="Tahoma" w:hAnsi="Tahoma" w:cs="Tahoma"/>
          <w:szCs w:val="22"/>
        </w:rPr>
        <w:t>a</w:t>
      </w:r>
    </w:p>
    <w:p w14:paraId="6EF875F2" w14:textId="77777777" w:rsidR="00F363FB" w:rsidRPr="002F5C9C" w:rsidRDefault="00F363FB" w:rsidP="00085917">
      <w:pPr>
        <w:rPr>
          <w:rFonts w:ascii="Tahoma" w:hAnsi="Tahoma" w:cs="Tahoma"/>
          <w:szCs w:val="22"/>
        </w:rPr>
      </w:pPr>
    </w:p>
    <w:p w14:paraId="4CD1A8F1" w14:textId="77777777" w:rsidR="00A9236F" w:rsidRPr="002F5C9C" w:rsidRDefault="00F15CE9" w:rsidP="00085917">
      <w:pPr>
        <w:rPr>
          <w:rFonts w:ascii="Tahoma" w:hAnsi="Tahoma" w:cs="Tahoma"/>
          <w:b/>
          <w:szCs w:val="22"/>
          <w:highlight w:val="yellow"/>
        </w:rPr>
      </w:pPr>
      <w:r w:rsidRPr="002F5C9C">
        <w:rPr>
          <w:rFonts w:ascii="Tahoma" w:hAnsi="Tahoma" w:cs="Tahoma"/>
          <w:b/>
          <w:szCs w:val="22"/>
          <w:highlight w:val="yellow"/>
        </w:rPr>
        <w:t>…………………………</w:t>
      </w:r>
    </w:p>
    <w:p w14:paraId="224B1246" w14:textId="77777777" w:rsidR="00F363FB" w:rsidRPr="002F5C9C" w:rsidRDefault="00F363FB" w:rsidP="00085917">
      <w:pPr>
        <w:rPr>
          <w:rFonts w:ascii="Tahoma" w:hAnsi="Tahoma" w:cs="Tahoma"/>
          <w:szCs w:val="22"/>
          <w:highlight w:val="yellow"/>
        </w:rPr>
      </w:pPr>
      <w:r w:rsidRPr="002F5C9C">
        <w:rPr>
          <w:rFonts w:ascii="Tahoma" w:hAnsi="Tahoma" w:cs="Tahoma"/>
          <w:szCs w:val="22"/>
          <w:highlight w:val="yellow"/>
        </w:rPr>
        <w:t>se sídlem</w:t>
      </w:r>
      <w:r w:rsidR="009D4B72" w:rsidRPr="002F5C9C">
        <w:rPr>
          <w:rFonts w:ascii="Tahoma" w:hAnsi="Tahoma" w:cs="Tahoma"/>
          <w:szCs w:val="22"/>
          <w:highlight w:val="yellow"/>
        </w:rPr>
        <w:t>:</w:t>
      </w:r>
      <w:r w:rsidR="000D1DCC" w:rsidRPr="002F5C9C">
        <w:rPr>
          <w:rFonts w:ascii="Tahoma" w:hAnsi="Tahoma" w:cs="Tahoma"/>
          <w:szCs w:val="22"/>
          <w:highlight w:val="yellow"/>
        </w:rPr>
        <w:t xml:space="preserve"> </w:t>
      </w:r>
      <w:r w:rsidR="00F15CE9" w:rsidRPr="002F5C9C">
        <w:rPr>
          <w:rFonts w:ascii="Tahoma" w:hAnsi="Tahoma" w:cs="Tahoma"/>
          <w:szCs w:val="22"/>
          <w:highlight w:val="yellow"/>
        </w:rPr>
        <w:tab/>
      </w:r>
      <w:r w:rsidR="00F15CE9" w:rsidRPr="002F5C9C">
        <w:rPr>
          <w:rFonts w:ascii="Tahoma" w:hAnsi="Tahoma" w:cs="Tahoma"/>
          <w:szCs w:val="22"/>
          <w:highlight w:val="yellow"/>
        </w:rPr>
        <w:tab/>
        <w:t>………………………………………………….</w:t>
      </w:r>
      <w:r w:rsidR="009D4B72" w:rsidRPr="002F5C9C">
        <w:rPr>
          <w:rFonts w:ascii="Tahoma" w:hAnsi="Tahoma" w:cs="Tahoma"/>
          <w:szCs w:val="22"/>
          <w:highlight w:val="yellow"/>
        </w:rPr>
        <w:tab/>
      </w:r>
      <w:r w:rsidRPr="002F5C9C">
        <w:rPr>
          <w:rFonts w:ascii="Tahoma" w:hAnsi="Tahoma" w:cs="Tahoma"/>
          <w:szCs w:val="22"/>
          <w:highlight w:val="yellow"/>
        </w:rPr>
        <w:t xml:space="preserve"> </w:t>
      </w:r>
    </w:p>
    <w:p w14:paraId="3508D069" w14:textId="77777777" w:rsidR="00F15CE9" w:rsidRPr="002F5C9C" w:rsidRDefault="00A1036F" w:rsidP="00085917">
      <w:pPr>
        <w:rPr>
          <w:rFonts w:ascii="Tahoma" w:hAnsi="Tahoma" w:cs="Tahoma"/>
          <w:szCs w:val="22"/>
          <w:highlight w:val="yellow"/>
        </w:rPr>
      </w:pPr>
      <w:r w:rsidRPr="002F5C9C">
        <w:rPr>
          <w:rFonts w:ascii="Tahoma" w:hAnsi="Tahoma" w:cs="Tahoma"/>
          <w:szCs w:val="22"/>
          <w:highlight w:val="yellow"/>
        </w:rPr>
        <w:t>IČ:</w:t>
      </w:r>
      <w:r w:rsidR="000D1DCC" w:rsidRPr="002F5C9C">
        <w:rPr>
          <w:rFonts w:ascii="Tahoma" w:hAnsi="Tahoma" w:cs="Tahoma"/>
          <w:szCs w:val="22"/>
          <w:highlight w:val="yellow"/>
        </w:rPr>
        <w:t xml:space="preserve"> </w:t>
      </w:r>
      <w:r w:rsidR="00F15CE9" w:rsidRPr="002F5C9C">
        <w:rPr>
          <w:rFonts w:ascii="Tahoma" w:hAnsi="Tahoma" w:cs="Tahoma"/>
          <w:szCs w:val="22"/>
          <w:highlight w:val="yellow"/>
        </w:rPr>
        <w:tab/>
      </w:r>
      <w:r w:rsidR="00F15CE9" w:rsidRPr="002F5C9C">
        <w:rPr>
          <w:rFonts w:ascii="Tahoma" w:hAnsi="Tahoma" w:cs="Tahoma"/>
          <w:szCs w:val="22"/>
          <w:highlight w:val="yellow"/>
        </w:rPr>
        <w:tab/>
      </w:r>
      <w:r w:rsidR="00F15CE9" w:rsidRPr="002F5C9C">
        <w:rPr>
          <w:rFonts w:ascii="Tahoma" w:hAnsi="Tahoma" w:cs="Tahoma"/>
          <w:szCs w:val="22"/>
          <w:highlight w:val="yellow"/>
        </w:rPr>
        <w:tab/>
        <w:t>…………………</w:t>
      </w:r>
      <w:r w:rsidR="00F363FB" w:rsidRPr="002F5C9C">
        <w:rPr>
          <w:rFonts w:ascii="Tahoma" w:hAnsi="Tahoma" w:cs="Tahoma"/>
          <w:szCs w:val="22"/>
          <w:highlight w:val="yellow"/>
        </w:rPr>
        <w:t xml:space="preserve"> </w:t>
      </w:r>
    </w:p>
    <w:p w14:paraId="2E3022D7" w14:textId="77777777" w:rsidR="00F363FB" w:rsidRPr="002F5C9C" w:rsidRDefault="00F363FB" w:rsidP="00085917">
      <w:pPr>
        <w:rPr>
          <w:rFonts w:ascii="Tahoma" w:hAnsi="Tahoma" w:cs="Tahoma"/>
          <w:szCs w:val="22"/>
          <w:highlight w:val="yellow"/>
        </w:rPr>
      </w:pPr>
      <w:r w:rsidRPr="002F5C9C">
        <w:rPr>
          <w:rFonts w:ascii="Tahoma" w:hAnsi="Tahoma" w:cs="Tahoma"/>
          <w:szCs w:val="22"/>
          <w:highlight w:val="yellow"/>
        </w:rPr>
        <w:t>DIČ</w:t>
      </w:r>
      <w:r w:rsidR="00A1036F" w:rsidRPr="002F5C9C">
        <w:rPr>
          <w:rFonts w:ascii="Tahoma" w:hAnsi="Tahoma" w:cs="Tahoma"/>
          <w:szCs w:val="22"/>
          <w:highlight w:val="yellow"/>
        </w:rPr>
        <w:t xml:space="preserve">: </w:t>
      </w:r>
      <w:r w:rsidR="00F15CE9" w:rsidRPr="002F5C9C">
        <w:rPr>
          <w:rFonts w:ascii="Tahoma" w:hAnsi="Tahoma" w:cs="Tahoma"/>
          <w:szCs w:val="22"/>
          <w:highlight w:val="yellow"/>
        </w:rPr>
        <w:tab/>
      </w:r>
      <w:r w:rsidR="00F15CE9" w:rsidRPr="002F5C9C">
        <w:rPr>
          <w:rFonts w:ascii="Tahoma" w:hAnsi="Tahoma" w:cs="Tahoma"/>
          <w:szCs w:val="22"/>
          <w:highlight w:val="yellow"/>
        </w:rPr>
        <w:tab/>
      </w:r>
      <w:r w:rsidR="00F15CE9" w:rsidRPr="002F5C9C">
        <w:rPr>
          <w:rFonts w:ascii="Tahoma" w:hAnsi="Tahoma" w:cs="Tahoma"/>
          <w:szCs w:val="22"/>
          <w:highlight w:val="yellow"/>
        </w:rPr>
        <w:tab/>
        <w:t>……………………</w:t>
      </w:r>
    </w:p>
    <w:p w14:paraId="07B54BA7" w14:textId="77777777" w:rsidR="00765520" w:rsidRPr="002F5C9C" w:rsidRDefault="00765520" w:rsidP="00085917">
      <w:pPr>
        <w:rPr>
          <w:rFonts w:ascii="Tahoma" w:hAnsi="Tahoma" w:cs="Tahoma"/>
          <w:szCs w:val="22"/>
          <w:highlight w:val="yellow"/>
        </w:rPr>
      </w:pPr>
      <w:r w:rsidRPr="002F5C9C">
        <w:rPr>
          <w:rFonts w:ascii="Tahoma" w:hAnsi="Tahoma" w:cs="Tahoma"/>
          <w:szCs w:val="22"/>
          <w:highlight w:val="yellow"/>
        </w:rPr>
        <w:t>Plátce DPH</w:t>
      </w:r>
      <w:r w:rsidRPr="002F5C9C">
        <w:rPr>
          <w:rFonts w:ascii="Tahoma" w:hAnsi="Tahoma" w:cs="Tahoma"/>
          <w:szCs w:val="22"/>
          <w:highlight w:val="yellow"/>
        </w:rPr>
        <w:tab/>
      </w:r>
      <w:r w:rsidRPr="002F5C9C">
        <w:rPr>
          <w:rFonts w:ascii="Tahoma" w:hAnsi="Tahoma" w:cs="Tahoma"/>
          <w:szCs w:val="22"/>
          <w:highlight w:val="yellow"/>
        </w:rPr>
        <w:tab/>
        <w:t>ANO/NE</w:t>
      </w:r>
    </w:p>
    <w:p w14:paraId="51240C53" w14:textId="77777777" w:rsidR="002A2F8C" w:rsidRPr="002F5C9C" w:rsidRDefault="00F363FB" w:rsidP="00085917">
      <w:pPr>
        <w:ind w:left="1701" w:hanging="1701"/>
        <w:rPr>
          <w:rFonts w:ascii="Tahoma" w:hAnsi="Tahoma" w:cs="Tahoma"/>
          <w:szCs w:val="22"/>
          <w:highlight w:val="yellow"/>
        </w:rPr>
      </w:pPr>
      <w:r w:rsidRPr="002F5C9C">
        <w:rPr>
          <w:rFonts w:ascii="Tahoma" w:hAnsi="Tahoma" w:cs="Tahoma"/>
          <w:szCs w:val="22"/>
          <w:highlight w:val="yellow"/>
        </w:rPr>
        <w:t>zapsána v obchodním rejstříku</w:t>
      </w:r>
      <w:r w:rsidR="000D1DCC" w:rsidRPr="002F5C9C">
        <w:rPr>
          <w:rFonts w:ascii="Tahoma" w:hAnsi="Tahoma" w:cs="Tahoma"/>
          <w:szCs w:val="22"/>
          <w:highlight w:val="yellow"/>
        </w:rPr>
        <w:t xml:space="preserve">: </w:t>
      </w:r>
      <w:r w:rsidR="00F15CE9" w:rsidRPr="002F5C9C">
        <w:rPr>
          <w:rFonts w:ascii="Tahoma" w:hAnsi="Tahoma" w:cs="Tahoma"/>
          <w:color w:val="000000"/>
          <w:szCs w:val="22"/>
          <w:highlight w:val="yellow"/>
        </w:rPr>
        <w:t>…………………………………………………………….</w:t>
      </w:r>
      <w:r w:rsidR="000D1DCC" w:rsidRPr="002F5C9C">
        <w:rPr>
          <w:rFonts w:ascii="Tahoma" w:hAnsi="Tahoma" w:cs="Tahoma"/>
          <w:szCs w:val="22"/>
          <w:highlight w:val="yellow"/>
        </w:rPr>
        <w:t xml:space="preserve"> </w:t>
      </w:r>
    </w:p>
    <w:p w14:paraId="6EF9B101" w14:textId="77777777" w:rsidR="00F15CE9" w:rsidRPr="002F5C9C" w:rsidRDefault="00F363FB" w:rsidP="00085917">
      <w:pPr>
        <w:rPr>
          <w:rFonts w:ascii="Tahoma" w:hAnsi="Tahoma" w:cs="Tahoma"/>
          <w:szCs w:val="22"/>
          <w:highlight w:val="yellow"/>
        </w:rPr>
      </w:pPr>
      <w:r w:rsidRPr="002F5C9C">
        <w:rPr>
          <w:rFonts w:ascii="Tahoma" w:hAnsi="Tahoma" w:cs="Tahoma"/>
          <w:szCs w:val="22"/>
          <w:highlight w:val="yellow"/>
        </w:rPr>
        <w:t>bankovní spojení</w:t>
      </w:r>
      <w:r w:rsidR="00F15CE9" w:rsidRPr="002F5C9C">
        <w:rPr>
          <w:rFonts w:ascii="Tahoma" w:hAnsi="Tahoma" w:cs="Tahoma"/>
          <w:szCs w:val="22"/>
          <w:highlight w:val="yellow"/>
        </w:rPr>
        <w:t>:</w:t>
      </w:r>
      <w:r w:rsidR="00F15CE9" w:rsidRPr="002F5C9C">
        <w:rPr>
          <w:rFonts w:ascii="Tahoma" w:hAnsi="Tahoma" w:cs="Tahoma"/>
          <w:szCs w:val="22"/>
          <w:highlight w:val="yellow"/>
        </w:rPr>
        <w:tab/>
        <w:t>……………………………….</w:t>
      </w:r>
    </w:p>
    <w:p w14:paraId="7C085FEE" w14:textId="77777777" w:rsidR="00F363FB" w:rsidRPr="002F5C9C" w:rsidRDefault="00A1036F" w:rsidP="00085917">
      <w:pPr>
        <w:rPr>
          <w:rFonts w:ascii="Tahoma" w:hAnsi="Tahoma" w:cs="Tahoma"/>
          <w:szCs w:val="22"/>
          <w:highlight w:val="yellow"/>
        </w:rPr>
      </w:pPr>
      <w:r w:rsidRPr="002F5C9C">
        <w:rPr>
          <w:rFonts w:ascii="Tahoma" w:hAnsi="Tahoma" w:cs="Tahoma"/>
          <w:szCs w:val="22"/>
          <w:highlight w:val="yellow"/>
        </w:rPr>
        <w:t>č</w:t>
      </w:r>
      <w:r w:rsidR="00F15CE9" w:rsidRPr="002F5C9C">
        <w:rPr>
          <w:rFonts w:ascii="Tahoma" w:hAnsi="Tahoma" w:cs="Tahoma"/>
          <w:szCs w:val="22"/>
          <w:highlight w:val="yellow"/>
        </w:rPr>
        <w:t>íslo</w:t>
      </w:r>
      <w:r w:rsidRPr="002F5C9C">
        <w:rPr>
          <w:rFonts w:ascii="Tahoma" w:hAnsi="Tahoma" w:cs="Tahoma"/>
          <w:szCs w:val="22"/>
          <w:highlight w:val="yellow"/>
        </w:rPr>
        <w:t xml:space="preserve"> ú</w:t>
      </w:r>
      <w:r w:rsidR="00F15CE9" w:rsidRPr="002F5C9C">
        <w:rPr>
          <w:rFonts w:ascii="Tahoma" w:hAnsi="Tahoma" w:cs="Tahoma"/>
          <w:szCs w:val="22"/>
          <w:highlight w:val="yellow"/>
        </w:rPr>
        <w:t>čtu:</w:t>
      </w:r>
      <w:r w:rsidRPr="002F5C9C">
        <w:rPr>
          <w:rFonts w:ascii="Tahoma" w:hAnsi="Tahoma" w:cs="Tahoma"/>
          <w:szCs w:val="22"/>
          <w:highlight w:val="yellow"/>
        </w:rPr>
        <w:t xml:space="preserve"> </w:t>
      </w:r>
      <w:r w:rsidR="00F15CE9" w:rsidRPr="002F5C9C">
        <w:rPr>
          <w:rFonts w:ascii="Tahoma" w:hAnsi="Tahoma" w:cs="Tahoma"/>
          <w:szCs w:val="22"/>
          <w:highlight w:val="yellow"/>
        </w:rPr>
        <w:tab/>
      </w:r>
      <w:r w:rsidR="00F15CE9" w:rsidRPr="002F5C9C">
        <w:rPr>
          <w:rFonts w:ascii="Tahoma" w:hAnsi="Tahoma" w:cs="Tahoma"/>
          <w:szCs w:val="22"/>
          <w:highlight w:val="yellow"/>
        </w:rPr>
        <w:tab/>
        <w:t>………………………………..</w:t>
      </w:r>
    </w:p>
    <w:p w14:paraId="6855354E" w14:textId="77777777" w:rsidR="00F363FB" w:rsidRPr="002F5C9C" w:rsidRDefault="00F15CE9" w:rsidP="00085917">
      <w:pPr>
        <w:rPr>
          <w:rFonts w:ascii="Tahoma" w:hAnsi="Tahoma" w:cs="Tahoma"/>
          <w:szCs w:val="22"/>
          <w:highlight w:val="yellow"/>
        </w:rPr>
      </w:pPr>
      <w:r w:rsidRPr="002F5C9C">
        <w:rPr>
          <w:rFonts w:ascii="Tahoma" w:hAnsi="Tahoma" w:cs="Tahoma"/>
          <w:szCs w:val="22"/>
          <w:highlight w:val="yellow"/>
        </w:rPr>
        <w:t>zastoupen jednatelem:</w:t>
      </w:r>
      <w:r w:rsidRPr="002F5C9C">
        <w:rPr>
          <w:rFonts w:ascii="Tahoma" w:hAnsi="Tahoma" w:cs="Tahoma"/>
          <w:szCs w:val="22"/>
          <w:highlight w:val="yellow"/>
        </w:rPr>
        <w:tab/>
        <w:t>…………………………………</w:t>
      </w:r>
    </w:p>
    <w:p w14:paraId="27EAD751" w14:textId="77777777" w:rsidR="00A1036F" w:rsidRPr="002F5C9C" w:rsidRDefault="00F15CE9" w:rsidP="00085917">
      <w:pPr>
        <w:rPr>
          <w:rFonts w:ascii="Tahoma" w:hAnsi="Tahoma" w:cs="Tahoma"/>
          <w:szCs w:val="22"/>
        </w:rPr>
      </w:pPr>
      <w:r w:rsidRPr="002F5C9C">
        <w:rPr>
          <w:rFonts w:ascii="Tahoma" w:hAnsi="Tahoma" w:cs="Tahoma"/>
          <w:szCs w:val="22"/>
          <w:highlight w:val="yellow"/>
        </w:rPr>
        <w:t>vedením díla je pověřen:</w:t>
      </w:r>
      <w:r w:rsidRPr="002F5C9C">
        <w:rPr>
          <w:rFonts w:ascii="Tahoma" w:hAnsi="Tahoma" w:cs="Tahoma"/>
          <w:szCs w:val="22"/>
          <w:highlight w:val="yellow"/>
        </w:rPr>
        <w:tab/>
        <w:t>……………………………</w:t>
      </w:r>
    </w:p>
    <w:p w14:paraId="7752FA11" w14:textId="77777777" w:rsidR="00F363FB" w:rsidRPr="002F5C9C" w:rsidRDefault="00F363FB" w:rsidP="00085917">
      <w:pPr>
        <w:rPr>
          <w:rFonts w:ascii="Tahoma" w:hAnsi="Tahoma" w:cs="Tahoma"/>
          <w:szCs w:val="22"/>
        </w:rPr>
      </w:pPr>
      <w:r w:rsidRPr="002F5C9C">
        <w:rPr>
          <w:rFonts w:ascii="Tahoma" w:hAnsi="Tahoma" w:cs="Tahoma"/>
          <w:szCs w:val="22"/>
        </w:rPr>
        <w:t>(dále jen „zhotovitel“)</w:t>
      </w:r>
    </w:p>
    <w:p w14:paraId="45504E7E" w14:textId="77777777" w:rsidR="0043420D" w:rsidRPr="002F5C9C" w:rsidRDefault="0043420D" w:rsidP="00085917">
      <w:pPr>
        <w:jc w:val="center"/>
        <w:rPr>
          <w:rFonts w:ascii="Tahoma" w:hAnsi="Tahoma" w:cs="Tahoma"/>
          <w:szCs w:val="22"/>
        </w:rPr>
      </w:pPr>
    </w:p>
    <w:p w14:paraId="34E01C67" w14:textId="77777777" w:rsidR="00F363FB" w:rsidRPr="002F5C9C" w:rsidRDefault="00F363FB" w:rsidP="00085917">
      <w:pPr>
        <w:jc w:val="center"/>
        <w:rPr>
          <w:rFonts w:ascii="Tahoma" w:hAnsi="Tahoma" w:cs="Tahoma"/>
          <w:szCs w:val="22"/>
        </w:rPr>
      </w:pPr>
    </w:p>
    <w:p w14:paraId="14AE7316" w14:textId="77777777" w:rsidR="00F363FB" w:rsidRPr="002F5C9C" w:rsidRDefault="00F363FB" w:rsidP="00085917">
      <w:pPr>
        <w:jc w:val="center"/>
        <w:rPr>
          <w:rFonts w:ascii="Tahoma" w:hAnsi="Tahoma" w:cs="Tahoma"/>
          <w:szCs w:val="22"/>
        </w:rPr>
      </w:pPr>
    </w:p>
    <w:p w14:paraId="0381DA67" w14:textId="2B315E0E" w:rsidR="0043420D" w:rsidRPr="002F5C9C" w:rsidRDefault="0043420D" w:rsidP="00085917">
      <w:pPr>
        <w:jc w:val="center"/>
        <w:rPr>
          <w:rFonts w:ascii="Tahoma" w:hAnsi="Tahoma" w:cs="Tahoma"/>
          <w:szCs w:val="22"/>
        </w:rPr>
      </w:pPr>
      <w:r w:rsidRPr="002F5C9C">
        <w:rPr>
          <w:rFonts w:ascii="Tahoma" w:hAnsi="Tahoma" w:cs="Tahoma"/>
          <w:szCs w:val="22"/>
        </w:rPr>
        <w:t xml:space="preserve">uzavírají dle ustanovení § </w:t>
      </w:r>
      <w:r w:rsidR="00A038F5">
        <w:rPr>
          <w:rFonts w:ascii="Tahoma" w:hAnsi="Tahoma" w:cs="Tahoma"/>
          <w:szCs w:val="22"/>
        </w:rPr>
        <w:t>2586</w:t>
      </w:r>
      <w:r w:rsidR="00A038F5" w:rsidRPr="002F5C9C">
        <w:rPr>
          <w:rFonts w:ascii="Tahoma" w:hAnsi="Tahoma" w:cs="Tahoma"/>
          <w:szCs w:val="22"/>
        </w:rPr>
        <w:t xml:space="preserve"> </w:t>
      </w:r>
      <w:r w:rsidRPr="002F5C9C">
        <w:rPr>
          <w:rFonts w:ascii="Tahoma" w:hAnsi="Tahoma" w:cs="Tahoma"/>
          <w:szCs w:val="22"/>
        </w:rPr>
        <w:t xml:space="preserve">a násl. zákona č. </w:t>
      </w:r>
      <w:r w:rsidR="00892960" w:rsidRPr="002F5C9C">
        <w:rPr>
          <w:rFonts w:ascii="Tahoma" w:hAnsi="Tahoma" w:cs="Tahoma"/>
          <w:szCs w:val="22"/>
        </w:rPr>
        <w:t>89</w:t>
      </w:r>
      <w:r w:rsidRPr="002F5C9C">
        <w:rPr>
          <w:rFonts w:ascii="Tahoma" w:hAnsi="Tahoma" w:cs="Tahoma"/>
          <w:szCs w:val="22"/>
        </w:rPr>
        <w:t>/</w:t>
      </w:r>
      <w:r w:rsidR="00892960" w:rsidRPr="002F5C9C">
        <w:rPr>
          <w:rFonts w:ascii="Tahoma" w:hAnsi="Tahoma" w:cs="Tahoma"/>
          <w:szCs w:val="22"/>
        </w:rPr>
        <w:t>2012</w:t>
      </w:r>
      <w:r w:rsidRPr="002F5C9C">
        <w:rPr>
          <w:rFonts w:ascii="Tahoma" w:hAnsi="Tahoma" w:cs="Tahoma"/>
          <w:szCs w:val="22"/>
        </w:rPr>
        <w:t xml:space="preserve"> Sb., ob</w:t>
      </w:r>
      <w:r w:rsidR="00892960" w:rsidRPr="002F5C9C">
        <w:rPr>
          <w:rFonts w:ascii="Tahoma" w:hAnsi="Tahoma" w:cs="Tahoma"/>
          <w:szCs w:val="22"/>
        </w:rPr>
        <w:t>čanský</w:t>
      </w:r>
      <w:r w:rsidRPr="002F5C9C">
        <w:rPr>
          <w:rFonts w:ascii="Tahoma" w:hAnsi="Tahoma" w:cs="Tahoma"/>
          <w:szCs w:val="22"/>
        </w:rPr>
        <w:t xml:space="preserve"> zákoník, (dále jen „ob</w:t>
      </w:r>
      <w:r w:rsidR="00892960" w:rsidRPr="002F5C9C">
        <w:rPr>
          <w:rFonts w:ascii="Tahoma" w:hAnsi="Tahoma" w:cs="Tahoma"/>
          <w:szCs w:val="22"/>
        </w:rPr>
        <w:t>čanský</w:t>
      </w:r>
      <w:r w:rsidR="00F15CE9" w:rsidRPr="002F5C9C">
        <w:rPr>
          <w:rFonts w:ascii="Tahoma" w:hAnsi="Tahoma" w:cs="Tahoma"/>
          <w:szCs w:val="22"/>
        </w:rPr>
        <w:t xml:space="preserve"> zákoník“) tuto smlouvu o dílo:</w:t>
      </w:r>
    </w:p>
    <w:p w14:paraId="27A458DE" w14:textId="77777777" w:rsidR="0043420D" w:rsidRPr="002F5C9C" w:rsidRDefault="0043420D" w:rsidP="00085917">
      <w:pPr>
        <w:jc w:val="center"/>
        <w:rPr>
          <w:rFonts w:ascii="Tahoma" w:hAnsi="Tahoma" w:cs="Tahoma"/>
          <w:szCs w:val="22"/>
        </w:rPr>
      </w:pPr>
    </w:p>
    <w:p w14:paraId="66F20002" w14:textId="77777777" w:rsidR="00F363FB" w:rsidRPr="002F5C9C" w:rsidRDefault="00F363FB" w:rsidP="00085917">
      <w:pPr>
        <w:jc w:val="center"/>
        <w:rPr>
          <w:rFonts w:ascii="Tahoma" w:hAnsi="Tahoma" w:cs="Tahoma"/>
          <w:szCs w:val="22"/>
        </w:rPr>
      </w:pPr>
    </w:p>
    <w:p w14:paraId="6CF731E1" w14:textId="77777777" w:rsidR="00F363FB" w:rsidRPr="002F5C9C" w:rsidRDefault="00F363FB" w:rsidP="00085917">
      <w:pPr>
        <w:jc w:val="center"/>
        <w:rPr>
          <w:rFonts w:ascii="Tahoma" w:hAnsi="Tahoma" w:cs="Tahoma"/>
          <w:szCs w:val="22"/>
        </w:rPr>
      </w:pPr>
    </w:p>
    <w:p w14:paraId="624166D1" w14:textId="77777777" w:rsidR="00F363FB" w:rsidRPr="002F5C9C" w:rsidRDefault="00F363FB" w:rsidP="00085917">
      <w:pPr>
        <w:jc w:val="center"/>
        <w:rPr>
          <w:rFonts w:ascii="Tahoma" w:hAnsi="Tahoma" w:cs="Tahoma"/>
          <w:szCs w:val="22"/>
        </w:rPr>
      </w:pPr>
    </w:p>
    <w:p w14:paraId="0212574A" w14:textId="77777777" w:rsidR="0043420D" w:rsidRPr="002F5C9C" w:rsidRDefault="0043420D" w:rsidP="007629C8">
      <w:pPr>
        <w:pStyle w:val="Zkladntext"/>
        <w:numPr>
          <w:ilvl w:val="0"/>
          <w:numId w:val="0"/>
        </w:numPr>
        <w:spacing w:before="0"/>
        <w:ind w:left="360" w:hanging="360"/>
        <w:jc w:val="center"/>
        <w:rPr>
          <w:rFonts w:ascii="Tahoma" w:hAnsi="Tahoma" w:cs="Tahoma"/>
          <w:b/>
          <w:szCs w:val="22"/>
        </w:rPr>
      </w:pPr>
      <w:r w:rsidRPr="002F5C9C">
        <w:rPr>
          <w:rFonts w:ascii="Tahoma" w:hAnsi="Tahoma" w:cs="Tahoma"/>
          <w:b/>
          <w:szCs w:val="22"/>
        </w:rPr>
        <w:t>II</w:t>
      </w:r>
      <w:bookmarkStart w:id="0" w:name="_Toc520713847"/>
      <w:bookmarkStart w:id="1" w:name="_Toc520713984"/>
      <w:bookmarkStart w:id="2" w:name="_Ref520789303"/>
      <w:bookmarkStart w:id="3" w:name="_Ref520792366"/>
      <w:bookmarkStart w:id="4" w:name="_Toc521387044"/>
      <w:r w:rsidRPr="002F5C9C">
        <w:rPr>
          <w:rFonts w:ascii="Tahoma" w:hAnsi="Tahoma" w:cs="Tahoma"/>
          <w:b/>
          <w:szCs w:val="22"/>
        </w:rPr>
        <w:t>. Předmět smlouvy</w:t>
      </w:r>
      <w:bookmarkEnd w:id="0"/>
      <w:bookmarkEnd w:id="1"/>
      <w:bookmarkEnd w:id="2"/>
      <w:bookmarkEnd w:id="3"/>
      <w:bookmarkEnd w:id="4"/>
    </w:p>
    <w:p w14:paraId="14AB72EC" w14:textId="2F181A8F" w:rsidR="0043420D" w:rsidRPr="00A14F1D" w:rsidRDefault="0043420D" w:rsidP="00B774E3">
      <w:pPr>
        <w:pStyle w:val="Zkladntext"/>
        <w:numPr>
          <w:ilvl w:val="3"/>
          <w:numId w:val="13"/>
        </w:numPr>
        <w:spacing w:before="0"/>
        <w:rPr>
          <w:rFonts w:ascii="Tahoma" w:hAnsi="Tahoma" w:cs="Tahoma"/>
          <w:bCs/>
          <w:iCs/>
          <w:szCs w:val="22"/>
        </w:rPr>
      </w:pPr>
      <w:r w:rsidRPr="00A14F1D">
        <w:rPr>
          <w:rFonts w:ascii="Tahoma" w:hAnsi="Tahoma" w:cs="Tahoma"/>
          <w:szCs w:val="22"/>
        </w:rPr>
        <w:t xml:space="preserve">Předmětem smlouvy je </w:t>
      </w:r>
      <w:r w:rsidR="007629C8" w:rsidRPr="00A14F1D">
        <w:rPr>
          <w:rFonts w:ascii="Tahoma" w:hAnsi="Tahoma" w:cs="Tahoma"/>
          <w:szCs w:val="22"/>
        </w:rPr>
        <w:t>provedení stavební</w:t>
      </w:r>
      <w:r w:rsidR="00412E0C" w:rsidRPr="00A14F1D">
        <w:rPr>
          <w:rFonts w:ascii="Tahoma" w:hAnsi="Tahoma" w:cs="Tahoma"/>
          <w:szCs w:val="22"/>
        </w:rPr>
        <w:t>ch prací v rámci stavby</w:t>
      </w:r>
      <w:r w:rsidR="0063126E" w:rsidRPr="00A14F1D">
        <w:rPr>
          <w:rFonts w:ascii="Tahoma" w:hAnsi="Tahoma" w:cs="Tahoma"/>
          <w:szCs w:val="22"/>
        </w:rPr>
        <w:t xml:space="preserve"> </w:t>
      </w:r>
      <w:r w:rsidR="0063126E" w:rsidRPr="00A14F1D">
        <w:rPr>
          <w:rFonts w:ascii="Tahoma" w:hAnsi="Tahoma" w:cs="Tahoma"/>
          <w:b/>
          <w:szCs w:val="22"/>
        </w:rPr>
        <w:t>„</w:t>
      </w:r>
      <w:r w:rsidR="00B1376F" w:rsidRPr="00B1376F">
        <w:rPr>
          <w:rFonts w:ascii="Tahoma" w:hAnsi="Tahoma" w:cs="Tahoma"/>
          <w:b/>
          <w:szCs w:val="22"/>
        </w:rPr>
        <w:t>Zkapacitnění MŠ Svojetice a rekonstrukce zásobovací rampy</w:t>
      </w:r>
      <w:r w:rsidR="00892960" w:rsidRPr="00A14F1D">
        <w:rPr>
          <w:rFonts w:ascii="Tahoma" w:hAnsi="Tahoma" w:cs="Tahoma"/>
          <w:b/>
          <w:szCs w:val="22"/>
        </w:rPr>
        <w:t>“</w:t>
      </w:r>
      <w:r w:rsidR="00B1376F">
        <w:rPr>
          <w:rFonts w:ascii="Tahoma" w:hAnsi="Tahoma" w:cs="Tahoma"/>
          <w:color w:val="0000FF"/>
          <w:szCs w:val="22"/>
        </w:rPr>
        <w:t xml:space="preserve"> </w:t>
      </w:r>
      <w:r w:rsidRPr="00A14F1D">
        <w:rPr>
          <w:rFonts w:ascii="Tahoma" w:hAnsi="Tahoma" w:cs="Tahoma"/>
          <w:szCs w:val="22"/>
        </w:rPr>
        <w:t>tak, jak je popsáno v této smlouvě, zejména v</w:t>
      </w:r>
      <w:r w:rsidR="00412E0C" w:rsidRPr="00A14F1D">
        <w:rPr>
          <w:rFonts w:ascii="Tahoma" w:hAnsi="Tahoma" w:cs="Tahoma"/>
          <w:szCs w:val="22"/>
        </w:rPr>
        <w:t xml:space="preserve"> projektové </w:t>
      </w:r>
      <w:r w:rsidRPr="00A14F1D">
        <w:rPr>
          <w:rFonts w:ascii="Tahoma" w:hAnsi="Tahoma" w:cs="Tahoma"/>
          <w:szCs w:val="22"/>
        </w:rPr>
        <w:t xml:space="preserve">dokumentaci, která odpovídá </w:t>
      </w:r>
      <w:r w:rsidR="00D655FD" w:rsidRPr="00A14F1D">
        <w:rPr>
          <w:rFonts w:ascii="Tahoma" w:hAnsi="Tahoma" w:cs="Tahoma"/>
          <w:szCs w:val="22"/>
        </w:rPr>
        <w:t xml:space="preserve">předané </w:t>
      </w:r>
      <w:r w:rsidR="00400164" w:rsidRPr="00A14F1D">
        <w:rPr>
          <w:rFonts w:ascii="Tahoma" w:hAnsi="Tahoma" w:cs="Tahoma"/>
          <w:szCs w:val="22"/>
        </w:rPr>
        <w:t>dokumentaci označené</w:t>
      </w:r>
      <w:r w:rsidRPr="00A14F1D">
        <w:rPr>
          <w:rFonts w:ascii="Tahoma" w:hAnsi="Tahoma" w:cs="Tahoma"/>
          <w:szCs w:val="22"/>
        </w:rPr>
        <w:t xml:space="preserve"> jako </w:t>
      </w:r>
      <w:r w:rsidR="008A5915" w:rsidRPr="00A14F1D">
        <w:rPr>
          <w:rFonts w:ascii="Tahoma" w:hAnsi="Tahoma" w:cs="Tahoma"/>
          <w:bCs/>
          <w:iCs/>
          <w:szCs w:val="22"/>
        </w:rPr>
        <w:t>P</w:t>
      </w:r>
      <w:r w:rsidRPr="00A14F1D">
        <w:rPr>
          <w:rFonts w:ascii="Tahoma" w:hAnsi="Tahoma" w:cs="Tahoma"/>
          <w:bCs/>
          <w:iCs/>
          <w:szCs w:val="22"/>
        </w:rPr>
        <w:t xml:space="preserve">říloha </w:t>
      </w:r>
      <w:r w:rsidR="00F15CE9" w:rsidRPr="00A14F1D">
        <w:rPr>
          <w:rFonts w:ascii="Tahoma" w:hAnsi="Tahoma" w:cs="Tahoma"/>
          <w:bCs/>
          <w:iCs/>
          <w:szCs w:val="22"/>
        </w:rPr>
        <w:t xml:space="preserve">č. </w:t>
      </w:r>
      <w:r w:rsidR="00FD1D29" w:rsidRPr="00A14F1D">
        <w:rPr>
          <w:rFonts w:ascii="Tahoma" w:hAnsi="Tahoma" w:cs="Tahoma"/>
          <w:bCs/>
          <w:iCs/>
          <w:szCs w:val="22"/>
        </w:rPr>
        <w:t xml:space="preserve">5 </w:t>
      </w:r>
      <w:r w:rsidR="00FE3235" w:rsidRPr="00A14F1D">
        <w:rPr>
          <w:rFonts w:ascii="Tahoma" w:hAnsi="Tahoma" w:cs="Tahoma"/>
          <w:bCs/>
          <w:iCs/>
          <w:szCs w:val="22"/>
        </w:rPr>
        <w:t>Výzvy</w:t>
      </w:r>
      <w:r w:rsidR="00A038F5">
        <w:rPr>
          <w:rFonts w:ascii="Tahoma" w:hAnsi="Tahoma" w:cs="Tahoma"/>
          <w:bCs/>
          <w:iCs/>
          <w:szCs w:val="22"/>
        </w:rPr>
        <w:t>,</w:t>
      </w:r>
      <w:r w:rsidR="00FE3235" w:rsidRPr="00A14F1D">
        <w:rPr>
          <w:rFonts w:ascii="Tahoma" w:hAnsi="Tahoma" w:cs="Tahoma"/>
          <w:bCs/>
          <w:iCs/>
          <w:szCs w:val="22"/>
        </w:rPr>
        <w:t xml:space="preserve"> a </w:t>
      </w:r>
      <w:r w:rsidR="00400164" w:rsidRPr="00A14F1D">
        <w:rPr>
          <w:rFonts w:ascii="Tahoma" w:hAnsi="Tahoma" w:cs="Tahoma"/>
          <w:bCs/>
          <w:iCs/>
          <w:szCs w:val="22"/>
        </w:rPr>
        <w:t>zadávací</w:t>
      </w:r>
      <w:r w:rsidR="003941D6" w:rsidRPr="00A14F1D">
        <w:rPr>
          <w:rFonts w:ascii="Tahoma" w:hAnsi="Tahoma" w:cs="Tahoma"/>
          <w:bCs/>
          <w:iCs/>
          <w:szCs w:val="22"/>
        </w:rPr>
        <w:t xml:space="preserve"> dokumentac</w:t>
      </w:r>
      <w:r w:rsidR="00A038F5">
        <w:rPr>
          <w:rFonts w:ascii="Tahoma" w:hAnsi="Tahoma" w:cs="Tahoma"/>
          <w:bCs/>
          <w:iCs/>
          <w:szCs w:val="22"/>
        </w:rPr>
        <w:t>i</w:t>
      </w:r>
      <w:r w:rsidR="003941D6" w:rsidRPr="00A14F1D">
        <w:rPr>
          <w:rFonts w:ascii="Tahoma" w:hAnsi="Tahoma" w:cs="Tahoma"/>
          <w:szCs w:val="22"/>
        </w:rPr>
        <w:t>.</w:t>
      </w:r>
      <w:r w:rsidRPr="00A14F1D">
        <w:rPr>
          <w:rFonts w:ascii="Tahoma" w:hAnsi="Tahoma" w:cs="Tahoma"/>
          <w:szCs w:val="22"/>
        </w:rPr>
        <w:t xml:space="preserve"> Objednatel se zavazuje při provedení díla poskytnout součinnost, řádně provedené dílo převzít a za provedené dílo zhotoviteli uhradit smluvní cenu </w:t>
      </w:r>
      <w:r w:rsidRPr="00A14F1D">
        <w:rPr>
          <w:rFonts w:ascii="Tahoma" w:hAnsi="Tahoma" w:cs="Tahoma"/>
          <w:szCs w:val="22"/>
        </w:rPr>
        <w:lastRenderedPageBreak/>
        <w:t xml:space="preserve">za podmínek a v termínu </w:t>
      </w:r>
      <w:r w:rsidR="00A038F5">
        <w:rPr>
          <w:rFonts w:ascii="Tahoma" w:hAnsi="Tahoma" w:cs="Tahoma"/>
          <w:szCs w:val="22"/>
        </w:rPr>
        <w:t xml:space="preserve">touto </w:t>
      </w:r>
      <w:r w:rsidRPr="00A14F1D">
        <w:rPr>
          <w:rFonts w:ascii="Tahoma" w:hAnsi="Tahoma" w:cs="Tahoma"/>
          <w:szCs w:val="22"/>
        </w:rPr>
        <w:t>smlouvou sjednaných. Místo plnění díla</w:t>
      </w:r>
      <w:r w:rsidR="001E3CDE">
        <w:rPr>
          <w:rFonts w:ascii="Tahoma" w:hAnsi="Tahoma" w:cs="Tahoma"/>
          <w:szCs w:val="22"/>
        </w:rPr>
        <w:t xml:space="preserve"> j</w:t>
      </w:r>
      <w:r w:rsidR="003716D6">
        <w:rPr>
          <w:rFonts w:ascii="Tahoma" w:hAnsi="Tahoma" w:cs="Tahoma"/>
          <w:szCs w:val="22"/>
        </w:rPr>
        <w:t xml:space="preserve">e obec </w:t>
      </w:r>
      <w:r w:rsidR="00AB32A7">
        <w:rPr>
          <w:rFonts w:ascii="Tahoma" w:hAnsi="Tahoma" w:cs="Tahoma"/>
          <w:szCs w:val="22"/>
        </w:rPr>
        <w:t>Svojetice – pozemky</w:t>
      </w:r>
      <w:r w:rsidR="00AB32A7" w:rsidRPr="00AB32A7">
        <w:rPr>
          <w:rFonts w:ascii="Tahoma" w:hAnsi="Tahoma" w:cs="Tahoma"/>
          <w:szCs w:val="22"/>
        </w:rPr>
        <w:t xml:space="preserve"> parcelní číslo st.</w:t>
      </w:r>
      <w:r w:rsidR="00AB32A7">
        <w:rPr>
          <w:rFonts w:ascii="Tahoma" w:hAnsi="Tahoma" w:cs="Tahoma"/>
          <w:szCs w:val="22"/>
        </w:rPr>
        <w:t> </w:t>
      </w:r>
      <w:r w:rsidR="00AB32A7" w:rsidRPr="00AB32A7">
        <w:rPr>
          <w:rFonts w:ascii="Tahoma" w:hAnsi="Tahoma" w:cs="Tahoma"/>
          <w:szCs w:val="22"/>
        </w:rPr>
        <w:t xml:space="preserve">1214, 307/19 </w:t>
      </w:r>
      <w:r w:rsidR="00A038F5">
        <w:rPr>
          <w:rFonts w:ascii="Tahoma" w:hAnsi="Tahoma" w:cs="Tahoma"/>
          <w:szCs w:val="22"/>
        </w:rPr>
        <w:t xml:space="preserve">v </w:t>
      </w:r>
      <w:r w:rsidR="00AB32A7" w:rsidRPr="00AB32A7">
        <w:rPr>
          <w:rFonts w:ascii="Tahoma" w:hAnsi="Tahoma" w:cs="Tahoma"/>
          <w:szCs w:val="22"/>
        </w:rPr>
        <w:t>katastrální</w:t>
      </w:r>
      <w:r w:rsidR="00A038F5">
        <w:rPr>
          <w:rFonts w:ascii="Tahoma" w:hAnsi="Tahoma" w:cs="Tahoma"/>
          <w:szCs w:val="22"/>
        </w:rPr>
        <w:t>m</w:t>
      </w:r>
      <w:r w:rsidR="00AB32A7" w:rsidRPr="00AB32A7">
        <w:rPr>
          <w:rFonts w:ascii="Tahoma" w:hAnsi="Tahoma" w:cs="Tahoma"/>
          <w:szCs w:val="22"/>
        </w:rPr>
        <w:t xml:space="preserve"> území Svojetice</w:t>
      </w:r>
      <w:r w:rsidR="00A14F1D">
        <w:rPr>
          <w:rFonts w:ascii="Tahoma" w:hAnsi="Tahoma" w:cs="Tahoma"/>
          <w:szCs w:val="22"/>
        </w:rPr>
        <w:t>.</w:t>
      </w:r>
    </w:p>
    <w:p w14:paraId="106494B1" w14:textId="0C2D29FE" w:rsidR="008574BE" w:rsidRPr="002F5C9C" w:rsidRDefault="008574BE" w:rsidP="00904248">
      <w:pPr>
        <w:pStyle w:val="Zkladntext"/>
        <w:numPr>
          <w:ilvl w:val="3"/>
          <w:numId w:val="13"/>
        </w:numPr>
        <w:spacing w:before="0"/>
        <w:rPr>
          <w:rFonts w:ascii="Tahoma" w:hAnsi="Tahoma" w:cs="Tahoma"/>
          <w:bCs/>
          <w:iCs/>
          <w:szCs w:val="22"/>
        </w:rPr>
      </w:pPr>
      <w:r w:rsidRPr="002F5C9C">
        <w:rPr>
          <w:rFonts w:ascii="Tahoma" w:hAnsi="Tahoma" w:cs="Tahoma"/>
          <w:szCs w:val="22"/>
        </w:rPr>
        <w:t>Zhotovitel se zavazuje provést pro objednatele dílo svým jménem, bez vad a nedodělků, ve smluveném termínu, na své náklady a nebezpečí v souladu s</w:t>
      </w:r>
      <w:r w:rsidR="006432BA">
        <w:rPr>
          <w:rFonts w:ascii="Tahoma" w:hAnsi="Tahoma" w:cs="Tahoma"/>
          <w:szCs w:val="22"/>
        </w:rPr>
        <w:t> </w:t>
      </w:r>
      <w:r w:rsidRPr="002F5C9C">
        <w:rPr>
          <w:rFonts w:ascii="Tahoma" w:hAnsi="Tahoma" w:cs="Tahoma"/>
          <w:szCs w:val="22"/>
        </w:rPr>
        <w:t>předanou</w:t>
      </w:r>
      <w:r w:rsidR="006432BA">
        <w:rPr>
          <w:rFonts w:ascii="Tahoma" w:hAnsi="Tahoma" w:cs="Tahoma"/>
          <w:szCs w:val="22"/>
        </w:rPr>
        <w:t xml:space="preserve"> projektovou</w:t>
      </w:r>
      <w:r w:rsidRPr="002F5C9C">
        <w:rPr>
          <w:rFonts w:ascii="Tahoma" w:hAnsi="Tahoma" w:cs="Tahoma"/>
          <w:szCs w:val="22"/>
        </w:rPr>
        <w:t xml:space="preserve"> dokumentací </w:t>
      </w:r>
      <w:r w:rsidR="00561F98">
        <w:rPr>
          <w:rFonts w:ascii="Tahoma" w:hAnsi="Tahoma" w:cs="Tahoma"/>
          <w:szCs w:val="22"/>
        </w:rPr>
        <w:t>s</w:t>
      </w:r>
      <w:r w:rsidR="006432BA">
        <w:rPr>
          <w:rFonts w:ascii="Tahoma" w:hAnsi="Tahoma" w:cs="Tahoma"/>
          <w:szCs w:val="22"/>
        </w:rPr>
        <w:t> </w:t>
      </w:r>
      <w:r w:rsidR="00561F98">
        <w:rPr>
          <w:rFonts w:ascii="Tahoma" w:hAnsi="Tahoma" w:cs="Tahoma"/>
          <w:szCs w:val="22"/>
        </w:rPr>
        <w:t>názvem</w:t>
      </w:r>
      <w:r w:rsidR="006432BA">
        <w:rPr>
          <w:rFonts w:ascii="Tahoma" w:hAnsi="Tahoma" w:cs="Tahoma"/>
          <w:szCs w:val="22"/>
        </w:rPr>
        <w:t xml:space="preserve"> </w:t>
      </w:r>
      <w:r w:rsidR="00561F98">
        <w:rPr>
          <w:rFonts w:ascii="Tahoma" w:hAnsi="Tahoma" w:cs="Tahoma"/>
          <w:szCs w:val="22"/>
        </w:rPr>
        <w:t>„</w:t>
      </w:r>
      <w:r w:rsidR="003E337F" w:rsidRPr="003E337F">
        <w:rPr>
          <w:rFonts w:ascii="Tahoma" w:hAnsi="Tahoma" w:cs="Tahoma"/>
          <w:szCs w:val="22"/>
        </w:rPr>
        <w:t>Rekonstrukce zásobovací rampy do školní jídelny MŠ Svojetice</w:t>
      </w:r>
      <w:r w:rsidR="00561F98">
        <w:rPr>
          <w:rFonts w:ascii="Tahoma" w:hAnsi="Tahoma" w:cs="Tahoma"/>
          <w:szCs w:val="22"/>
        </w:rPr>
        <w:t xml:space="preserve">“, zpracovatel </w:t>
      </w:r>
      <w:r w:rsidR="003E337F">
        <w:rPr>
          <w:rFonts w:ascii="Tahoma" w:hAnsi="Tahoma" w:cs="Tahoma"/>
          <w:noProof/>
          <w:szCs w:val="22"/>
        </w:rPr>
        <w:t>Belton spol. s r.o., Ing. Petr Benda (ČKAIT 0007698)</w:t>
      </w:r>
      <w:r w:rsidR="00B1376F">
        <w:rPr>
          <w:rFonts w:ascii="Tahoma" w:hAnsi="Tahoma" w:cs="Tahoma"/>
          <w:noProof/>
          <w:szCs w:val="22"/>
        </w:rPr>
        <w:t xml:space="preserve"> a to</w:t>
      </w:r>
      <w:r w:rsidR="00B1376F" w:rsidRPr="00B07180">
        <w:rPr>
          <w:rFonts w:ascii="Tahoma" w:hAnsi="Tahoma" w:cs="Tahoma"/>
          <w:noProof/>
          <w:szCs w:val="22"/>
        </w:rPr>
        <w:t xml:space="preserve"> úprav</w:t>
      </w:r>
      <w:r w:rsidR="00B1376F">
        <w:rPr>
          <w:rFonts w:ascii="Tahoma" w:hAnsi="Tahoma" w:cs="Tahoma"/>
          <w:noProof/>
          <w:szCs w:val="22"/>
        </w:rPr>
        <w:t>u</w:t>
      </w:r>
      <w:r w:rsidR="00B1376F" w:rsidRPr="00B07180">
        <w:rPr>
          <w:rFonts w:ascii="Tahoma" w:hAnsi="Tahoma" w:cs="Tahoma"/>
          <w:noProof/>
          <w:szCs w:val="22"/>
        </w:rPr>
        <w:t xml:space="preserve"> sanitárního zařízení</w:t>
      </w:r>
      <w:r w:rsidR="00B1376F">
        <w:rPr>
          <w:rFonts w:ascii="Tahoma" w:hAnsi="Tahoma" w:cs="Tahoma"/>
          <w:noProof/>
          <w:szCs w:val="22"/>
        </w:rPr>
        <w:t>; r</w:t>
      </w:r>
      <w:r w:rsidR="00B1376F" w:rsidRPr="00B07180">
        <w:rPr>
          <w:rFonts w:ascii="Tahoma" w:hAnsi="Tahoma" w:cs="Tahoma"/>
          <w:noProof/>
          <w:szCs w:val="22"/>
        </w:rPr>
        <w:t>ekonstrukc</w:t>
      </w:r>
      <w:r w:rsidR="003A1FA8">
        <w:rPr>
          <w:rFonts w:ascii="Tahoma" w:hAnsi="Tahoma" w:cs="Tahoma"/>
          <w:noProof/>
          <w:szCs w:val="22"/>
        </w:rPr>
        <w:t>i</w:t>
      </w:r>
      <w:r w:rsidR="00B1376F" w:rsidRPr="00B07180">
        <w:rPr>
          <w:rFonts w:ascii="Tahoma" w:hAnsi="Tahoma" w:cs="Tahoma"/>
          <w:noProof/>
          <w:szCs w:val="22"/>
        </w:rPr>
        <w:t xml:space="preserve"> stávajících 3 betonových schodišť a jejich náhradu za ocelová</w:t>
      </w:r>
      <w:r w:rsidR="00B1376F">
        <w:rPr>
          <w:rFonts w:ascii="Tahoma" w:hAnsi="Tahoma" w:cs="Tahoma"/>
          <w:noProof/>
          <w:szCs w:val="22"/>
        </w:rPr>
        <w:t>; ú</w:t>
      </w:r>
      <w:r w:rsidR="00B1376F" w:rsidRPr="00B07180">
        <w:rPr>
          <w:rFonts w:ascii="Tahoma" w:hAnsi="Tahoma" w:cs="Tahoma"/>
          <w:noProof/>
          <w:szCs w:val="22"/>
        </w:rPr>
        <w:t>prav</w:t>
      </w:r>
      <w:r w:rsidR="003A1FA8">
        <w:rPr>
          <w:rFonts w:ascii="Tahoma" w:hAnsi="Tahoma" w:cs="Tahoma"/>
          <w:noProof/>
          <w:szCs w:val="22"/>
        </w:rPr>
        <w:t>u</w:t>
      </w:r>
      <w:r w:rsidR="00B1376F" w:rsidRPr="00B07180">
        <w:rPr>
          <w:rFonts w:ascii="Tahoma" w:hAnsi="Tahoma" w:cs="Tahoma"/>
          <w:noProof/>
          <w:szCs w:val="22"/>
        </w:rPr>
        <w:t xml:space="preserve"> stávající rampy pro zásobování</w:t>
      </w:r>
      <w:r w:rsidR="00CA0C37">
        <w:rPr>
          <w:rFonts w:ascii="Tahoma" w:hAnsi="Tahoma" w:cs="Tahoma"/>
          <w:noProof/>
          <w:szCs w:val="22"/>
        </w:rPr>
        <w:t>;</w:t>
      </w:r>
      <w:r w:rsidR="00B1376F" w:rsidRPr="00B07180">
        <w:rPr>
          <w:rFonts w:ascii="Tahoma" w:hAnsi="Tahoma" w:cs="Tahoma"/>
          <w:noProof/>
          <w:szCs w:val="22"/>
        </w:rPr>
        <w:t xml:space="preserve"> zastřešení a doplnění jednoduché nůžkové zvedací plošiny</w:t>
      </w:r>
      <w:r w:rsidR="00B1376F">
        <w:rPr>
          <w:rFonts w:ascii="Tahoma" w:hAnsi="Tahoma" w:cs="Tahoma"/>
          <w:noProof/>
          <w:szCs w:val="22"/>
        </w:rPr>
        <w:t>; v</w:t>
      </w:r>
      <w:r w:rsidR="00B1376F" w:rsidRPr="00B07180">
        <w:rPr>
          <w:rFonts w:ascii="Tahoma" w:hAnsi="Tahoma" w:cs="Tahoma"/>
          <w:noProof/>
          <w:szCs w:val="22"/>
        </w:rPr>
        <w:t>ýměna vstupních dveří do zásobování</w:t>
      </w:r>
      <w:r w:rsidR="00CA0C37">
        <w:rPr>
          <w:rFonts w:ascii="Tahoma" w:hAnsi="Tahoma" w:cs="Tahoma"/>
          <w:noProof/>
          <w:szCs w:val="22"/>
        </w:rPr>
        <w:t>; pokládka mových podlah;</w:t>
      </w:r>
      <w:r w:rsidR="003A1FA8">
        <w:rPr>
          <w:rFonts w:ascii="Tahoma" w:hAnsi="Tahoma" w:cs="Tahoma"/>
          <w:noProof/>
          <w:szCs w:val="22"/>
        </w:rPr>
        <w:t xml:space="preserve"> dodávka</w:t>
      </w:r>
      <w:r w:rsidR="00B1376F">
        <w:rPr>
          <w:rFonts w:ascii="Tahoma" w:hAnsi="Tahoma" w:cs="Tahoma"/>
          <w:noProof/>
          <w:szCs w:val="22"/>
        </w:rPr>
        <w:t xml:space="preserve"> a</w:t>
      </w:r>
      <w:r w:rsidR="003A1FA8">
        <w:rPr>
          <w:rFonts w:ascii="Tahoma" w:hAnsi="Tahoma" w:cs="Tahoma"/>
          <w:noProof/>
          <w:szCs w:val="22"/>
        </w:rPr>
        <w:t xml:space="preserve"> montáž</w:t>
      </w:r>
      <w:r w:rsidR="00B1376F">
        <w:rPr>
          <w:rFonts w:ascii="Tahoma" w:hAnsi="Tahoma" w:cs="Tahoma"/>
          <w:noProof/>
          <w:szCs w:val="22"/>
        </w:rPr>
        <w:t xml:space="preserve"> vestavné</w:t>
      </w:r>
      <w:r w:rsidR="003A1FA8">
        <w:rPr>
          <w:rFonts w:ascii="Tahoma" w:hAnsi="Tahoma" w:cs="Tahoma"/>
          <w:noProof/>
          <w:szCs w:val="22"/>
        </w:rPr>
        <w:t>ho</w:t>
      </w:r>
      <w:r w:rsidR="00B1376F">
        <w:rPr>
          <w:rFonts w:ascii="Tahoma" w:hAnsi="Tahoma" w:cs="Tahoma"/>
          <w:noProof/>
          <w:szCs w:val="22"/>
        </w:rPr>
        <w:t xml:space="preserve"> úložné</w:t>
      </w:r>
      <w:r w:rsidR="003A1FA8">
        <w:rPr>
          <w:rFonts w:ascii="Tahoma" w:hAnsi="Tahoma" w:cs="Tahoma"/>
          <w:noProof/>
          <w:szCs w:val="22"/>
        </w:rPr>
        <w:t>ho</w:t>
      </w:r>
      <w:r w:rsidR="00B1376F">
        <w:rPr>
          <w:rFonts w:ascii="Tahoma" w:hAnsi="Tahoma" w:cs="Tahoma"/>
          <w:noProof/>
          <w:szCs w:val="22"/>
        </w:rPr>
        <w:t xml:space="preserve"> vybavení.</w:t>
      </w:r>
    </w:p>
    <w:p w14:paraId="6F32E40A" w14:textId="4A4A2291" w:rsidR="004865FA" w:rsidRDefault="004865FA" w:rsidP="00950B67">
      <w:pPr>
        <w:pStyle w:val="Zkladntext"/>
        <w:numPr>
          <w:ilvl w:val="3"/>
          <w:numId w:val="13"/>
        </w:numPr>
        <w:spacing w:before="0"/>
        <w:rPr>
          <w:rFonts w:ascii="Tahoma" w:hAnsi="Tahoma" w:cs="Tahoma"/>
          <w:szCs w:val="22"/>
        </w:rPr>
      </w:pPr>
      <w:r>
        <w:rPr>
          <w:rFonts w:ascii="Tahoma" w:hAnsi="Tahoma" w:cs="Tahoma"/>
          <w:szCs w:val="22"/>
        </w:rPr>
        <w:t>Dílem dle této smlouvy se rozumí:</w:t>
      </w:r>
    </w:p>
    <w:p w14:paraId="1CDB1813" w14:textId="2124CB92" w:rsidR="004865FA" w:rsidRPr="003A1FA8" w:rsidRDefault="004865FA" w:rsidP="000F1284">
      <w:pPr>
        <w:pStyle w:val="Zkladntext"/>
        <w:numPr>
          <w:ilvl w:val="4"/>
          <w:numId w:val="13"/>
        </w:numPr>
        <w:tabs>
          <w:tab w:val="clear" w:pos="3600"/>
          <w:tab w:val="num" w:pos="3402"/>
        </w:tabs>
        <w:ind w:left="709"/>
        <w:rPr>
          <w:rFonts w:ascii="Tahoma" w:hAnsi="Tahoma" w:cs="Tahoma"/>
          <w:szCs w:val="22"/>
        </w:rPr>
      </w:pPr>
      <w:r w:rsidRPr="003A1FA8">
        <w:rPr>
          <w:rFonts w:ascii="Tahoma" w:hAnsi="Tahoma" w:cs="Tahoma"/>
          <w:szCs w:val="22"/>
        </w:rPr>
        <w:t>dodávka, zhotovení a předání stavby specifikované touto smlouvou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č. 183/2006 Sb. a dalším předpisům příslušným pro předmět této smlouvy;</w:t>
      </w:r>
    </w:p>
    <w:p w14:paraId="1C375F48" w14:textId="0EA5B97B" w:rsidR="004865FA" w:rsidRPr="003A1FA8" w:rsidRDefault="004865FA" w:rsidP="000F1284">
      <w:pPr>
        <w:pStyle w:val="Zkladntext"/>
        <w:numPr>
          <w:ilvl w:val="4"/>
          <w:numId w:val="13"/>
        </w:numPr>
        <w:tabs>
          <w:tab w:val="clear" w:pos="3600"/>
          <w:tab w:val="num" w:pos="3402"/>
        </w:tabs>
        <w:ind w:left="709"/>
        <w:rPr>
          <w:rFonts w:ascii="Tahoma" w:hAnsi="Tahoma" w:cs="Tahoma"/>
          <w:szCs w:val="22"/>
        </w:rPr>
      </w:pPr>
      <w:r w:rsidRPr="003A1FA8">
        <w:rPr>
          <w:rFonts w:ascii="Tahoma" w:hAnsi="Tahoma" w:cs="Tahoma"/>
          <w:szCs w:val="22"/>
        </w:rPr>
        <w:t>zajištění a předání veškerých dokladů (záručních listů, atestů na použité materiály, certifikátů a osvědčení o jakosti, návodů atd.).</w:t>
      </w:r>
    </w:p>
    <w:p w14:paraId="7DA90351" w14:textId="7C51F50D" w:rsidR="0043420D" w:rsidRPr="002F5C9C" w:rsidRDefault="008574BE" w:rsidP="00950B67">
      <w:pPr>
        <w:pStyle w:val="Zkladntext"/>
        <w:numPr>
          <w:ilvl w:val="3"/>
          <w:numId w:val="13"/>
        </w:numPr>
        <w:spacing w:before="0"/>
        <w:rPr>
          <w:rFonts w:ascii="Tahoma" w:hAnsi="Tahoma" w:cs="Tahoma"/>
          <w:szCs w:val="22"/>
        </w:rPr>
      </w:pPr>
      <w:r w:rsidRPr="002F5C9C">
        <w:rPr>
          <w:rFonts w:ascii="Tahoma" w:hAnsi="Tahoma" w:cs="Tahoma"/>
          <w:szCs w:val="22"/>
        </w:rPr>
        <w:t>Zhotovitel se zavazuje provést dílo v souladu s technickými a právními předpisy platnými v České republice v době provedení díla.</w:t>
      </w:r>
    </w:p>
    <w:p w14:paraId="74B0F21D" w14:textId="12F74B65" w:rsidR="004865FA" w:rsidRDefault="008574BE" w:rsidP="00950B67">
      <w:pPr>
        <w:pStyle w:val="Zkladntext"/>
        <w:numPr>
          <w:ilvl w:val="3"/>
          <w:numId w:val="13"/>
        </w:numPr>
        <w:spacing w:before="0"/>
        <w:rPr>
          <w:rFonts w:ascii="Tahoma" w:hAnsi="Tahoma" w:cs="Tahoma"/>
          <w:szCs w:val="22"/>
        </w:rPr>
      </w:pPr>
      <w:r w:rsidRPr="002F5C9C">
        <w:rPr>
          <w:rFonts w:ascii="Tahoma" w:hAnsi="Tahoma" w:cs="Tahoma"/>
          <w:szCs w:val="22"/>
        </w:rPr>
        <w:t>Zhotovitel prohlašuje, že prozkoumal místní podmínky na staveništi</w:t>
      </w:r>
      <w:r w:rsidR="006432BA">
        <w:rPr>
          <w:rFonts w:ascii="Tahoma" w:hAnsi="Tahoma" w:cs="Tahoma"/>
          <w:szCs w:val="22"/>
        </w:rPr>
        <w:t>,</w:t>
      </w:r>
      <w:r w:rsidRPr="002F5C9C">
        <w:rPr>
          <w:rFonts w:ascii="Tahoma" w:hAnsi="Tahoma" w:cs="Tahoma"/>
          <w:szCs w:val="22"/>
        </w:rPr>
        <w:t xml:space="preserve"> a že práce mohou být dokončeny způsobem a v termínu stanoveným smlouvou.</w:t>
      </w:r>
      <w:r w:rsidR="004865FA">
        <w:rPr>
          <w:rFonts w:ascii="Tahoma" w:hAnsi="Tahoma" w:cs="Tahoma"/>
          <w:szCs w:val="22"/>
        </w:rPr>
        <w:t xml:space="preserve"> </w:t>
      </w:r>
    </w:p>
    <w:p w14:paraId="57F14365" w14:textId="455472FF" w:rsidR="0043420D" w:rsidRDefault="004865FA" w:rsidP="00950B67">
      <w:pPr>
        <w:pStyle w:val="Zkladntext"/>
        <w:numPr>
          <w:ilvl w:val="3"/>
          <w:numId w:val="13"/>
        </w:numPr>
        <w:spacing w:before="0"/>
        <w:rPr>
          <w:rFonts w:ascii="Tahoma" w:hAnsi="Tahoma" w:cs="Tahoma"/>
          <w:szCs w:val="22"/>
        </w:rPr>
      </w:pPr>
      <w:r w:rsidRPr="004865FA">
        <w:rPr>
          <w:rFonts w:ascii="Tahoma" w:hAnsi="Tahoma" w:cs="Tahoma"/>
          <w:szCs w:val="22"/>
        </w:rPr>
        <w:t>Zhotovitel prohlašuje, že při kontrole projektové dokumentace nezjistil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 odůvodněně předvídat. Zhotovitel při zpracování nabídky vycházel z běžně užívaných postupů a zkušeností v</w:t>
      </w:r>
      <w:r>
        <w:rPr>
          <w:rFonts w:ascii="Tahoma" w:hAnsi="Tahoma" w:cs="Tahoma"/>
          <w:szCs w:val="22"/>
        </w:rPr>
        <w:t> </w:t>
      </w:r>
      <w:r w:rsidRPr="004865FA">
        <w:rPr>
          <w:rFonts w:ascii="Tahoma" w:hAnsi="Tahoma" w:cs="Tahoma"/>
          <w:szCs w:val="22"/>
        </w:rPr>
        <w:t>oboru</w:t>
      </w:r>
      <w:r>
        <w:rPr>
          <w:rFonts w:ascii="Tahoma" w:hAnsi="Tahoma" w:cs="Tahoma"/>
          <w:szCs w:val="22"/>
        </w:rPr>
        <w:t>.</w:t>
      </w:r>
    </w:p>
    <w:p w14:paraId="53CC8198" w14:textId="600237CE" w:rsidR="004865FA" w:rsidRPr="002F5C9C" w:rsidRDefault="004865FA" w:rsidP="00950B67">
      <w:pPr>
        <w:pStyle w:val="Zkladntext"/>
        <w:numPr>
          <w:ilvl w:val="3"/>
          <w:numId w:val="13"/>
        </w:numPr>
        <w:spacing w:before="0"/>
        <w:rPr>
          <w:rFonts w:ascii="Tahoma" w:hAnsi="Tahoma" w:cs="Tahoma"/>
          <w:szCs w:val="22"/>
        </w:rPr>
      </w:pPr>
      <w:r w:rsidRPr="004865FA">
        <w:rPr>
          <w:rFonts w:ascii="Tahoma" w:hAnsi="Tahoma" w:cs="Tahoma"/>
          <w:szCs w:val="22"/>
        </w:rPr>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14:paraId="5DB35507" w14:textId="6E5E2759" w:rsidR="0043420D" w:rsidRPr="002F5C9C" w:rsidRDefault="008574BE" w:rsidP="00950B67">
      <w:pPr>
        <w:pStyle w:val="Zkladntext"/>
        <w:numPr>
          <w:ilvl w:val="3"/>
          <w:numId w:val="13"/>
        </w:numPr>
        <w:spacing w:before="0"/>
        <w:rPr>
          <w:rFonts w:ascii="Tahoma" w:hAnsi="Tahoma" w:cs="Tahoma"/>
          <w:szCs w:val="22"/>
        </w:rPr>
      </w:pPr>
      <w:r w:rsidRPr="002F5C9C">
        <w:rPr>
          <w:rFonts w:ascii="Tahoma" w:hAnsi="Tahoma" w:cs="Tahoma"/>
          <w:szCs w:val="22"/>
        </w:rPr>
        <w:t>Objednatel je oprávněn změnit rozsah díla. Zhotovitel se zavazuje souhlasit s jakýmikoliv úpravami v předmětu smlouvy učiněnými objednatelem, tj. omezením či rozšířením předmětu smlouvy, dle konkrétních požadavků objednatele, a to i v průběhu zhotovování díla. Tyto vícepráce, případně méněpráce</w:t>
      </w:r>
      <w:r w:rsidR="000A6263" w:rsidRPr="002F5C9C">
        <w:rPr>
          <w:rFonts w:ascii="Tahoma" w:hAnsi="Tahoma" w:cs="Tahoma"/>
          <w:szCs w:val="22"/>
        </w:rPr>
        <w:t xml:space="preserve"> </w:t>
      </w:r>
      <w:r w:rsidRPr="002F5C9C">
        <w:rPr>
          <w:rFonts w:ascii="Tahoma" w:hAnsi="Tahoma" w:cs="Tahoma"/>
          <w:szCs w:val="22"/>
        </w:rPr>
        <w:t>budou oběma smluvními stranami sjednány písemnými změnami smlouvy</w:t>
      </w:r>
      <w:r w:rsidR="009B4358">
        <w:rPr>
          <w:rFonts w:ascii="Tahoma" w:hAnsi="Tahoma" w:cs="Tahoma"/>
          <w:szCs w:val="22"/>
        </w:rPr>
        <w:t xml:space="preserve"> ve formě dodatků</w:t>
      </w:r>
      <w:r w:rsidRPr="002F5C9C">
        <w:rPr>
          <w:rFonts w:ascii="Tahoma" w:hAnsi="Tahoma" w:cs="Tahoma"/>
          <w:szCs w:val="22"/>
        </w:rPr>
        <w:t>. Pokud taková změna předmětu plnění bude mít vliv na termín plnění, jsou smluvní strany povinny sjednat v příslušné změně smlouvy i změnu termínu plnění.</w:t>
      </w:r>
    </w:p>
    <w:p w14:paraId="6444D077" w14:textId="77777777" w:rsidR="0043420D" w:rsidRPr="002F5C9C" w:rsidRDefault="0043420D" w:rsidP="007629C8">
      <w:pPr>
        <w:pStyle w:val="Zkladntext"/>
        <w:numPr>
          <w:ilvl w:val="0"/>
          <w:numId w:val="0"/>
        </w:numPr>
        <w:spacing w:before="0"/>
        <w:ind w:left="360"/>
        <w:rPr>
          <w:rFonts w:ascii="Tahoma" w:hAnsi="Tahoma" w:cs="Tahoma"/>
          <w:szCs w:val="22"/>
        </w:rPr>
      </w:pPr>
    </w:p>
    <w:p w14:paraId="3EFE6150" w14:textId="77777777" w:rsidR="0043420D" w:rsidRPr="002F5C9C" w:rsidRDefault="007F7D3D" w:rsidP="007629C8">
      <w:pPr>
        <w:pStyle w:val="Nadpis1"/>
        <w:numPr>
          <w:ilvl w:val="0"/>
          <w:numId w:val="0"/>
        </w:numPr>
        <w:spacing w:before="0" w:after="120"/>
        <w:ind w:left="540"/>
        <w:rPr>
          <w:rFonts w:ascii="Tahoma" w:hAnsi="Tahoma" w:cs="Tahoma"/>
          <w:sz w:val="22"/>
          <w:szCs w:val="22"/>
        </w:rPr>
      </w:pPr>
      <w:bookmarkStart w:id="5" w:name="_Toc520713848"/>
      <w:bookmarkStart w:id="6" w:name="_Toc520713985"/>
      <w:bookmarkStart w:id="7" w:name="_Ref520784587"/>
      <w:bookmarkStart w:id="8" w:name="_Ref520865615"/>
      <w:bookmarkStart w:id="9" w:name="_Ref521213227"/>
      <w:bookmarkStart w:id="10" w:name="_Ref521218429"/>
      <w:bookmarkStart w:id="11" w:name="_Ref521244383"/>
      <w:bookmarkStart w:id="12" w:name="_Toc521387046"/>
      <w:r w:rsidRPr="002F5C9C">
        <w:rPr>
          <w:rFonts w:ascii="Tahoma" w:hAnsi="Tahoma" w:cs="Tahoma"/>
          <w:sz w:val="22"/>
          <w:szCs w:val="22"/>
        </w:rPr>
        <w:lastRenderedPageBreak/>
        <w:t>III</w:t>
      </w:r>
      <w:r w:rsidR="0043420D" w:rsidRPr="002F5C9C">
        <w:rPr>
          <w:rFonts w:ascii="Tahoma" w:hAnsi="Tahoma" w:cs="Tahoma"/>
          <w:sz w:val="22"/>
          <w:szCs w:val="22"/>
        </w:rPr>
        <w:t>. Doba plnění</w:t>
      </w:r>
      <w:bookmarkEnd w:id="5"/>
      <w:bookmarkEnd w:id="6"/>
      <w:bookmarkEnd w:id="7"/>
      <w:bookmarkEnd w:id="8"/>
      <w:bookmarkEnd w:id="9"/>
      <w:bookmarkEnd w:id="10"/>
      <w:bookmarkEnd w:id="11"/>
      <w:bookmarkEnd w:id="12"/>
    </w:p>
    <w:p w14:paraId="3FE80C1C" w14:textId="77777777" w:rsidR="0043420D" w:rsidRPr="002F5C9C" w:rsidRDefault="0043420D" w:rsidP="00950B67">
      <w:pPr>
        <w:pStyle w:val="Zkladntext"/>
        <w:numPr>
          <w:ilvl w:val="0"/>
          <w:numId w:val="14"/>
        </w:numPr>
        <w:spacing w:before="0"/>
        <w:rPr>
          <w:rFonts w:ascii="Tahoma" w:hAnsi="Tahoma" w:cs="Tahoma"/>
          <w:szCs w:val="22"/>
        </w:rPr>
      </w:pPr>
      <w:r w:rsidRPr="002F5C9C">
        <w:rPr>
          <w:rFonts w:ascii="Tahoma" w:hAnsi="Tahoma" w:cs="Tahoma"/>
          <w:szCs w:val="22"/>
        </w:rPr>
        <w:t xml:space="preserve">Zhotovitel se zavazuje provést </w:t>
      </w:r>
      <w:r w:rsidR="00685EEA" w:rsidRPr="002F5C9C">
        <w:rPr>
          <w:rFonts w:ascii="Tahoma" w:hAnsi="Tahoma" w:cs="Tahoma"/>
          <w:szCs w:val="22"/>
        </w:rPr>
        <w:t>dílo v těchto termínech</w:t>
      </w:r>
    </w:p>
    <w:p w14:paraId="2E951B76" w14:textId="54EE271A" w:rsidR="003A0611" w:rsidRPr="009D458C" w:rsidRDefault="003A0611" w:rsidP="00C57D04">
      <w:pPr>
        <w:pStyle w:val="Zkladntext-prvnodsazen"/>
        <w:numPr>
          <w:ilvl w:val="0"/>
          <w:numId w:val="15"/>
        </w:numPr>
        <w:tabs>
          <w:tab w:val="clear" w:pos="720"/>
          <w:tab w:val="left" w:pos="5580"/>
        </w:tabs>
        <w:spacing w:after="120"/>
        <w:ind w:left="709"/>
        <w:rPr>
          <w:rFonts w:ascii="Tahoma" w:hAnsi="Tahoma" w:cs="Tahoma"/>
          <w:szCs w:val="22"/>
        </w:rPr>
      </w:pPr>
      <w:r w:rsidRPr="009D458C">
        <w:rPr>
          <w:rFonts w:ascii="Tahoma" w:hAnsi="Tahoma" w:cs="Tahoma"/>
          <w:szCs w:val="22"/>
        </w:rPr>
        <w:t>Termín předání staveniště:</w:t>
      </w:r>
      <w:r w:rsidRPr="009D458C">
        <w:rPr>
          <w:rFonts w:ascii="Tahoma" w:hAnsi="Tahoma" w:cs="Tahoma"/>
          <w:szCs w:val="22"/>
        </w:rPr>
        <w:tab/>
        <w:t>na základě výzvy objednatele</w:t>
      </w:r>
      <w:r w:rsidR="008F264B" w:rsidRPr="009D458C">
        <w:rPr>
          <w:rFonts w:ascii="Tahoma" w:hAnsi="Tahoma" w:cs="Tahoma"/>
          <w:szCs w:val="22"/>
        </w:rPr>
        <w:t xml:space="preserve">, do </w:t>
      </w:r>
      <w:r w:rsidR="009D458C" w:rsidRPr="009D458C">
        <w:rPr>
          <w:rFonts w:ascii="Tahoma" w:hAnsi="Tahoma" w:cs="Tahoma"/>
          <w:szCs w:val="22"/>
        </w:rPr>
        <w:t>5</w:t>
      </w:r>
      <w:r w:rsidR="008F264B" w:rsidRPr="009D458C">
        <w:rPr>
          <w:rFonts w:ascii="Tahoma" w:hAnsi="Tahoma" w:cs="Tahoma"/>
          <w:szCs w:val="22"/>
        </w:rPr>
        <w:t xml:space="preserve"> pracovních </w:t>
      </w:r>
      <w:r w:rsidR="008F5EFE" w:rsidRPr="009D458C">
        <w:rPr>
          <w:rFonts w:ascii="Tahoma" w:hAnsi="Tahoma" w:cs="Tahoma"/>
          <w:szCs w:val="22"/>
        </w:rPr>
        <w:t>dnů od výzvy</w:t>
      </w:r>
    </w:p>
    <w:p w14:paraId="75BBD9A2" w14:textId="77777777" w:rsidR="009D458C" w:rsidRPr="009D458C" w:rsidRDefault="009D458C" w:rsidP="009D458C">
      <w:pPr>
        <w:pStyle w:val="Zkladntext-prvnodsazen"/>
        <w:numPr>
          <w:ilvl w:val="0"/>
          <w:numId w:val="15"/>
        </w:numPr>
        <w:tabs>
          <w:tab w:val="clear" w:pos="720"/>
          <w:tab w:val="left" w:pos="5580"/>
        </w:tabs>
        <w:spacing w:after="120"/>
        <w:rPr>
          <w:rFonts w:ascii="Tahoma" w:hAnsi="Tahoma" w:cs="Tahoma"/>
          <w:szCs w:val="22"/>
        </w:rPr>
      </w:pPr>
      <w:r w:rsidRPr="009D458C">
        <w:rPr>
          <w:rFonts w:ascii="Tahoma" w:hAnsi="Tahoma" w:cs="Tahoma"/>
          <w:szCs w:val="22"/>
        </w:rPr>
        <w:t>Vzhledem k tomu, že se jedná o stavební práce v MŠ, práce jsou navázány na letní prázdniny.</w:t>
      </w:r>
    </w:p>
    <w:p w14:paraId="4299074D" w14:textId="77777777" w:rsidR="009D458C" w:rsidRPr="009D458C" w:rsidRDefault="009D458C" w:rsidP="009D458C">
      <w:pPr>
        <w:pStyle w:val="Zkladntext-prvnodsazen"/>
        <w:numPr>
          <w:ilvl w:val="0"/>
          <w:numId w:val="0"/>
        </w:numPr>
        <w:tabs>
          <w:tab w:val="left" w:pos="5580"/>
        </w:tabs>
        <w:spacing w:after="120"/>
        <w:ind w:left="720"/>
        <w:rPr>
          <w:rFonts w:ascii="Tahoma" w:hAnsi="Tahoma" w:cs="Tahoma"/>
          <w:szCs w:val="22"/>
        </w:rPr>
      </w:pPr>
      <w:r w:rsidRPr="009D458C">
        <w:rPr>
          <w:rFonts w:ascii="Tahoma" w:hAnsi="Tahoma" w:cs="Tahoma"/>
          <w:szCs w:val="22"/>
        </w:rPr>
        <w:t>venkovní práce – realizace 5-6/2023</w:t>
      </w:r>
    </w:p>
    <w:p w14:paraId="03B9DABC" w14:textId="77777777" w:rsidR="009D458C" w:rsidRPr="009D458C" w:rsidRDefault="009D458C" w:rsidP="009D458C">
      <w:pPr>
        <w:pStyle w:val="Zkladntext-prvnodsazen"/>
        <w:numPr>
          <w:ilvl w:val="0"/>
          <w:numId w:val="0"/>
        </w:numPr>
        <w:tabs>
          <w:tab w:val="left" w:pos="5580"/>
        </w:tabs>
        <w:spacing w:after="120"/>
        <w:ind w:left="720"/>
        <w:rPr>
          <w:rFonts w:ascii="Tahoma" w:hAnsi="Tahoma" w:cs="Tahoma"/>
          <w:szCs w:val="22"/>
        </w:rPr>
      </w:pPr>
      <w:r w:rsidRPr="009D458C">
        <w:rPr>
          <w:rFonts w:ascii="Tahoma" w:hAnsi="Tahoma" w:cs="Tahoma"/>
          <w:szCs w:val="22"/>
        </w:rPr>
        <w:t>vnitřní stavební práce – realizace 7-8/2023</w:t>
      </w:r>
    </w:p>
    <w:p w14:paraId="2112047B" w14:textId="499C943B" w:rsidR="009D458C" w:rsidRDefault="009D458C" w:rsidP="009D458C">
      <w:pPr>
        <w:pStyle w:val="Zkladntext-prvnodsazen"/>
        <w:numPr>
          <w:ilvl w:val="0"/>
          <w:numId w:val="0"/>
        </w:numPr>
        <w:tabs>
          <w:tab w:val="left" w:pos="5580"/>
        </w:tabs>
        <w:spacing w:after="120"/>
        <w:ind w:left="720"/>
        <w:rPr>
          <w:rFonts w:ascii="Tahoma" w:hAnsi="Tahoma" w:cs="Tahoma"/>
          <w:szCs w:val="22"/>
        </w:rPr>
      </w:pPr>
      <w:r w:rsidRPr="009D458C">
        <w:rPr>
          <w:rFonts w:ascii="Tahoma" w:hAnsi="Tahoma" w:cs="Tahoma"/>
          <w:szCs w:val="22"/>
        </w:rPr>
        <w:t>dodávka vestaveného vybavení – 9/2023</w:t>
      </w:r>
    </w:p>
    <w:p w14:paraId="697BB39D" w14:textId="53634091" w:rsidR="00713CE8" w:rsidRPr="0034613C" w:rsidRDefault="0034613C" w:rsidP="00DB795D">
      <w:pPr>
        <w:pStyle w:val="Zkladntext-prvnodsazen"/>
        <w:numPr>
          <w:ilvl w:val="0"/>
          <w:numId w:val="0"/>
        </w:numPr>
        <w:tabs>
          <w:tab w:val="left" w:pos="5580"/>
        </w:tabs>
        <w:spacing w:after="240"/>
        <w:ind w:left="714"/>
        <w:rPr>
          <w:rFonts w:ascii="Tahoma" w:hAnsi="Tahoma" w:cs="Tahoma"/>
          <w:szCs w:val="22"/>
          <w:highlight w:val="yellow"/>
        </w:rPr>
      </w:pPr>
      <w:r w:rsidRPr="0034613C">
        <w:rPr>
          <w:rFonts w:ascii="Tahoma" w:hAnsi="Tahoma" w:cs="Tahoma"/>
          <w:szCs w:val="22"/>
        </w:rPr>
        <w:t xml:space="preserve">Veškeré práce budou ukončeny a stavba bude protokolárně předána do </w:t>
      </w:r>
      <w:r w:rsidRPr="0034613C">
        <w:rPr>
          <w:rFonts w:ascii="Tahoma" w:hAnsi="Tahoma" w:cs="Tahoma"/>
          <w:b/>
          <w:bCs/>
          <w:szCs w:val="22"/>
        </w:rPr>
        <w:t>3</w:t>
      </w:r>
      <w:r w:rsidR="009156B9">
        <w:rPr>
          <w:rFonts w:ascii="Tahoma" w:hAnsi="Tahoma" w:cs="Tahoma"/>
          <w:b/>
          <w:bCs/>
          <w:szCs w:val="22"/>
        </w:rPr>
        <w:t>1</w:t>
      </w:r>
      <w:r w:rsidRPr="0034613C">
        <w:rPr>
          <w:rFonts w:ascii="Tahoma" w:hAnsi="Tahoma" w:cs="Tahoma"/>
          <w:b/>
          <w:bCs/>
          <w:szCs w:val="22"/>
        </w:rPr>
        <w:t>.</w:t>
      </w:r>
      <w:r w:rsidR="009156B9">
        <w:rPr>
          <w:rFonts w:ascii="Tahoma" w:hAnsi="Tahoma" w:cs="Tahoma"/>
          <w:b/>
          <w:bCs/>
          <w:szCs w:val="22"/>
        </w:rPr>
        <w:t>10</w:t>
      </w:r>
      <w:r w:rsidRPr="0034613C">
        <w:rPr>
          <w:rFonts w:ascii="Tahoma" w:hAnsi="Tahoma" w:cs="Tahoma"/>
          <w:b/>
          <w:bCs/>
          <w:szCs w:val="22"/>
        </w:rPr>
        <w:t>.2023</w:t>
      </w:r>
      <w:r w:rsidRPr="0034613C">
        <w:rPr>
          <w:rFonts w:ascii="Tahoma" w:hAnsi="Tahoma" w:cs="Tahoma"/>
          <w:szCs w:val="22"/>
        </w:rPr>
        <w:t>. Staveniště bude vyklizeno nejpozději k předání dokonče</w:t>
      </w:r>
      <w:r>
        <w:rPr>
          <w:rFonts w:ascii="Tahoma" w:hAnsi="Tahoma" w:cs="Tahoma"/>
          <w:szCs w:val="22"/>
        </w:rPr>
        <w:t>n</w:t>
      </w:r>
      <w:r w:rsidRPr="0034613C">
        <w:rPr>
          <w:rFonts w:ascii="Tahoma" w:hAnsi="Tahoma" w:cs="Tahoma"/>
          <w:szCs w:val="22"/>
        </w:rPr>
        <w:t>é stavby.</w:t>
      </w:r>
      <w:bookmarkStart w:id="13" w:name="_Ref83693741"/>
    </w:p>
    <w:bookmarkEnd w:id="13"/>
    <w:p w14:paraId="3A4AD797" w14:textId="77777777" w:rsidR="0043420D" w:rsidRPr="002F5C9C" w:rsidRDefault="0043420D" w:rsidP="007629C8">
      <w:pPr>
        <w:pStyle w:val="Zkladntext"/>
        <w:spacing w:before="0"/>
        <w:rPr>
          <w:rFonts w:ascii="Tahoma" w:hAnsi="Tahoma" w:cs="Tahoma"/>
          <w:szCs w:val="22"/>
        </w:rPr>
      </w:pPr>
      <w:r w:rsidRPr="002F5C9C">
        <w:rPr>
          <w:rFonts w:ascii="Tahoma" w:hAnsi="Tahoma" w:cs="Tahoma"/>
          <w:szCs w:val="22"/>
        </w:rP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jakož i jednotlivých termínů stanovených časovým harmonogramem postupu provedení díla, a to o dobu pozastavení provádění díla. </w:t>
      </w:r>
    </w:p>
    <w:p w14:paraId="2A3FD85B" w14:textId="577CE303" w:rsidR="0043420D" w:rsidRPr="002F5C9C" w:rsidRDefault="0043420D" w:rsidP="007629C8">
      <w:pPr>
        <w:pStyle w:val="Zkladntext"/>
        <w:spacing w:before="0"/>
        <w:rPr>
          <w:rFonts w:ascii="Tahoma" w:hAnsi="Tahoma" w:cs="Tahoma"/>
          <w:szCs w:val="22"/>
        </w:rPr>
      </w:pPr>
      <w:r w:rsidRPr="002F5C9C">
        <w:rPr>
          <w:rFonts w:ascii="Tahoma" w:hAnsi="Tahoma" w:cs="Tahoma"/>
          <w:szCs w:val="22"/>
        </w:rPr>
        <w:t xml:space="preserve">Během přerušení provádění díla je zhotovitel povinen zajistit ochranu a bezpečnost </w:t>
      </w:r>
      <w:r w:rsidR="00FB6CA8">
        <w:rPr>
          <w:rFonts w:ascii="Tahoma" w:hAnsi="Tahoma" w:cs="Tahoma"/>
          <w:szCs w:val="22"/>
        </w:rPr>
        <w:t>již realizovaného</w:t>
      </w:r>
      <w:r w:rsidR="00FB6CA8" w:rsidRPr="002F5C9C">
        <w:rPr>
          <w:rFonts w:ascii="Tahoma" w:hAnsi="Tahoma" w:cs="Tahoma"/>
          <w:szCs w:val="22"/>
        </w:rPr>
        <w:t xml:space="preserve"> </w:t>
      </w:r>
      <w:r w:rsidRPr="002F5C9C">
        <w:rPr>
          <w:rFonts w:ascii="Tahoma" w:hAnsi="Tahoma" w:cs="Tahoma"/>
          <w:szCs w:val="22"/>
        </w:rPr>
        <w:t>díla proti zničení, ztrátě nebo poškození, jakož i skladování věcí opatřených k provádění díla.</w:t>
      </w:r>
    </w:p>
    <w:p w14:paraId="6E5BD5BA" w14:textId="77777777" w:rsidR="0043420D" w:rsidRPr="002F5C9C" w:rsidRDefault="0043420D" w:rsidP="007629C8">
      <w:pPr>
        <w:pStyle w:val="Zkladntext"/>
        <w:spacing w:before="0"/>
        <w:rPr>
          <w:rFonts w:ascii="Tahoma" w:hAnsi="Tahoma" w:cs="Tahoma"/>
          <w:bCs/>
          <w:iCs/>
          <w:szCs w:val="22"/>
        </w:rPr>
      </w:pPr>
      <w:r w:rsidRPr="002F5C9C">
        <w:rPr>
          <w:rFonts w:ascii="Tahoma" w:hAnsi="Tahoma" w:cs="Tahoma"/>
          <w:szCs w:val="22"/>
        </w:rPr>
        <w:t>Zhotovitel se zavazuje bezodkladně informovat objednatele o veškerých okolnostech, které mohou mít vliv na termín provedení díla.</w:t>
      </w:r>
    </w:p>
    <w:p w14:paraId="54232306" w14:textId="77777777" w:rsidR="006D17DF" w:rsidRPr="002F5C9C" w:rsidRDefault="006D17DF" w:rsidP="006D17DF">
      <w:pPr>
        <w:pStyle w:val="Zkladntext"/>
        <w:numPr>
          <w:ilvl w:val="0"/>
          <w:numId w:val="0"/>
        </w:numPr>
        <w:spacing w:before="0"/>
        <w:ind w:left="180"/>
        <w:rPr>
          <w:rFonts w:ascii="Tahoma" w:hAnsi="Tahoma" w:cs="Tahoma"/>
          <w:szCs w:val="22"/>
        </w:rPr>
      </w:pPr>
    </w:p>
    <w:p w14:paraId="63039118" w14:textId="77777777" w:rsidR="006D17DF" w:rsidRPr="002F5C9C" w:rsidRDefault="006D17DF" w:rsidP="006D17DF">
      <w:pPr>
        <w:pStyle w:val="Nadpis1"/>
        <w:numPr>
          <w:ilvl w:val="0"/>
          <w:numId w:val="0"/>
        </w:numPr>
        <w:spacing w:before="0" w:after="120"/>
        <w:ind w:left="540"/>
        <w:rPr>
          <w:rFonts w:ascii="Tahoma" w:hAnsi="Tahoma" w:cs="Tahoma"/>
          <w:sz w:val="22"/>
          <w:szCs w:val="22"/>
        </w:rPr>
      </w:pPr>
      <w:r w:rsidRPr="002F5C9C">
        <w:rPr>
          <w:rFonts w:ascii="Tahoma" w:hAnsi="Tahoma" w:cs="Tahoma"/>
          <w:sz w:val="22"/>
          <w:szCs w:val="22"/>
        </w:rPr>
        <w:t>IV. Cena díla</w:t>
      </w:r>
    </w:p>
    <w:p w14:paraId="1AE21F7C" w14:textId="77777777" w:rsidR="006D17DF" w:rsidRPr="002F5C9C" w:rsidRDefault="006D17DF" w:rsidP="00950B67">
      <w:pPr>
        <w:pStyle w:val="Zkladntext"/>
        <w:numPr>
          <w:ilvl w:val="0"/>
          <w:numId w:val="9"/>
        </w:numPr>
        <w:spacing w:before="0"/>
        <w:rPr>
          <w:rFonts w:ascii="Tahoma" w:hAnsi="Tahoma" w:cs="Tahoma"/>
          <w:szCs w:val="22"/>
        </w:rPr>
      </w:pPr>
      <w:bookmarkStart w:id="14" w:name="_Ref520698049"/>
      <w:r w:rsidRPr="002F5C9C">
        <w:rPr>
          <w:rFonts w:ascii="Tahoma" w:hAnsi="Tahoma" w:cs="Tahoma"/>
          <w:szCs w:val="22"/>
        </w:rPr>
        <w:t xml:space="preserve">Objednatel se za níže uvedených podmínek zavazuje uhradit zhotoviteli celkovou smluvní cenu za řádné provedení díla ve výši </w:t>
      </w:r>
      <w:r w:rsidRPr="002F5C9C">
        <w:rPr>
          <w:rFonts w:ascii="Tahoma" w:hAnsi="Tahoma" w:cs="Tahoma"/>
          <w:b/>
          <w:szCs w:val="22"/>
          <w:highlight w:val="yellow"/>
        </w:rPr>
        <w:t>……………………</w:t>
      </w:r>
      <w:r w:rsidRPr="002F5C9C">
        <w:rPr>
          <w:rFonts w:ascii="Tahoma" w:hAnsi="Tahoma" w:cs="Tahoma"/>
          <w:b/>
          <w:szCs w:val="22"/>
        </w:rPr>
        <w:t>Kč včetně DPH</w:t>
      </w:r>
      <w:r w:rsidRPr="002F5C9C">
        <w:rPr>
          <w:rFonts w:ascii="Tahoma" w:hAnsi="Tahoma" w:cs="Tahoma"/>
          <w:szCs w:val="22"/>
        </w:rPr>
        <w:t>.</w:t>
      </w:r>
      <w:bookmarkEnd w:id="14"/>
      <w:r w:rsidRPr="002F5C9C">
        <w:rPr>
          <w:rFonts w:ascii="Tahoma" w:hAnsi="Tahoma" w:cs="Tahoma"/>
          <w:szCs w:val="22"/>
        </w:rPr>
        <w:t xml:space="preserve"> </w:t>
      </w:r>
      <w:bookmarkStart w:id="15" w:name="_Ref520866357"/>
    </w:p>
    <w:p w14:paraId="6FDEA2BF" w14:textId="5612F046" w:rsidR="006D17DF" w:rsidRPr="002F5C9C" w:rsidRDefault="00FB6CA8" w:rsidP="00950B67">
      <w:pPr>
        <w:pStyle w:val="Zkladntext"/>
        <w:numPr>
          <w:ilvl w:val="0"/>
          <w:numId w:val="9"/>
        </w:numPr>
        <w:spacing w:before="0"/>
        <w:rPr>
          <w:rFonts w:ascii="Tahoma" w:hAnsi="Tahoma" w:cs="Tahoma"/>
          <w:szCs w:val="22"/>
        </w:rPr>
      </w:pPr>
      <w:r>
        <w:rPr>
          <w:rFonts w:ascii="Tahoma" w:hAnsi="Tahoma" w:cs="Tahoma"/>
          <w:szCs w:val="22"/>
        </w:rPr>
        <w:t>D</w:t>
      </w:r>
      <w:r w:rsidRPr="002F5C9C">
        <w:rPr>
          <w:rFonts w:ascii="Tahoma" w:hAnsi="Tahoma" w:cs="Tahoma"/>
          <w:szCs w:val="22"/>
        </w:rPr>
        <w:t>aň z přidané hodnoty (dále jen „DPH“)</w:t>
      </w:r>
      <w:r>
        <w:rPr>
          <w:rFonts w:ascii="Tahoma" w:hAnsi="Tahoma" w:cs="Tahoma"/>
          <w:szCs w:val="22"/>
        </w:rPr>
        <w:t xml:space="preserve"> </w:t>
      </w:r>
      <w:r w:rsidR="006D17DF" w:rsidRPr="002F5C9C">
        <w:rPr>
          <w:rFonts w:ascii="Tahoma" w:hAnsi="Tahoma" w:cs="Tahoma"/>
          <w:szCs w:val="22"/>
        </w:rPr>
        <w:t>bude účtována dle platných právních předpisů. Celková smluvní cena uvedená v odstavci 1 zahrnuje:</w:t>
      </w:r>
      <w:bookmarkEnd w:id="15"/>
    </w:p>
    <w:p w14:paraId="4B167D43" w14:textId="77777777" w:rsidR="006D17DF" w:rsidRPr="002F5C9C" w:rsidRDefault="006D17DF" w:rsidP="006D17DF">
      <w:pPr>
        <w:pStyle w:val="Zkladntext-prvnodsazen"/>
        <w:spacing w:after="120"/>
        <w:rPr>
          <w:rFonts w:ascii="Tahoma" w:hAnsi="Tahoma" w:cs="Tahoma"/>
          <w:szCs w:val="22"/>
        </w:rPr>
      </w:pPr>
      <w:r w:rsidRPr="002F5C9C">
        <w:rPr>
          <w:rFonts w:ascii="Tahoma" w:hAnsi="Tahoma" w:cs="Tahoma"/>
          <w:szCs w:val="22"/>
        </w:rPr>
        <w:t>DPH v základní sazbě 21 % ze základu</w:t>
      </w:r>
      <w:r w:rsidRPr="002F5C9C">
        <w:rPr>
          <w:rFonts w:ascii="Tahoma" w:hAnsi="Tahoma" w:cs="Tahoma"/>
          <w:szCs w:val="22"/>
        </w:rPr>
        <w:tab/>
      </w:r>
      <w:r w:rsidRPr="002F5C9C">
        <w:rPr>
          <w:rFonts w:ascii="Tahoma" w:hAnsi="Tahoma" w:cs="Tahoma"/>
          <w:szCs w:val="22"/>
          <w:highlight w:val="yellow"/>
        </w:rPr>
        <w:t>……………….</w:t>
      </w:r>
      <w:r w:rsidRPr="002F5C9C">
        <w:rPr>
          <w:rFonts w:ascii="Tahoma" w:hAnsi="Tahoma" w:cs="Tahoma"/>
          <w:szCs w:val="22"/>
        </w:rPr>
        <w:t xml:space="preserve"> Kč ve výši </w:t>
      </w:r>
      <w:r w:rsidRPr="002F5C9C">
        <w:rPr>
          <w:rFonts w:ascii="Tahoma" w:hAnsi="Tahoma" w:cs="Tahoma"/>
          <w:szCs w:val="22"/>
          <w:highlight w:val="yellow"/>
        </w:rPr>
        <w:t>………………………</w:t>
      </w:r>
      <w:r w:rsidRPr="002F5C9C">
        <w:rPr>
          <w:rFonts w:ascii="Tahoma" w:hAnsi="Tahoma" w:cs="Tahoma"/>
          <w:szCs w:val="22"/>
        </w:rPr>
        <w:t xml:space="preserve"> Kč,</w:t>
      </w:r>
    </w:p>
    <w:p w14:paraId="38D04131" w14:textId="77777777" w:rsidR="006D17DF" w:rsidRPr="002F5C9C" w:rsidRDefault="006D17DF" w:rsidP="006D17DF">
      <w:pPr>
        <w:pStyle w:val="Zkladntext-prvnodsazen"/>
        <w:spacing w:after="120"/>
        <w:rPr>
          <w:rFonts w:ascii="Tahoma" w:hAnsi="Tahoma" w:cs="Tahoma"/>
          <w:szCs w:val="22"/>
        </w:rPr>
      </w:pPr>
      <w:r w:rsidRPr="002F5C9C">
        <w:rPr>
          <w:rFonts w:ascii="Tahoma" w:hAnsi="Tahoma" w:cs="Tahoma"/>
          <w:szCs w:val="22"/>
        </w:rPr>
        <w:t>DPH ve snížené sazbě 15% ze základu</w:t>
      </w:r>
      <w:r w:rsidRPr="002F5C9C">
        <w:rPr>
          <w:rFonts w:ascii="Tahoma" w:hAnsi="Tahoma" w:cs="Tahoma"/>
          <w:szCs w:val="22"/>
        </w:rPr>
        <w:tab/>
      </w:r>
      <w:r w:rsidRPr="002F5C9C">
        <w:rPr>
          <w:rFonts w:ascii="Tahoma" w:hAnsi="Tahoma" w:cs="Tahoma"/>
          <w:szCs w:val="22"/>
          <w:highlight w:val="yellow"/>
        </w:rPr>
        <w:t>……………….</w:t>
      </w:r>
      <w:r w:rsidRPr="002F5C9C">
        <w:rPr>
          <w:rFonts w:ascii="Tahoma" w:hAnsi="Tahoma" w:cs="Tahoma"/>
          <w:szCs w:val="22"/>
        </w:rPr>
        <w:t xml:space="preserve"> Kč ve výši </w:t>
      </w:r>
      <w:r w:rsidRPr="002F5C9C">
        <w:rPr>
          <w:rFonts w:ascii="Tahoma" w:hAnsi="Tahoma" w:cs="Tahoma"/>
          <w:szCs w:val="22"/>
          <w:highlight w:val="yellow"/>
        </w:rPr>
        <w:t>………………………</w:t>
      </w:r>
      <w:r w:rsidRPr="002F5C9C">
        <w:rPr>
          <w:rFonts w:ascii="Tahoma" w:hAnsi="Tahoma" w:cs="Tahoma"/>
          <w:szCs w:val="22"/>
        </w:rPr>
        <w:t xml:space="preserve"> Kč,            </w:t>
      </w:r>
    </w:p>
    <w:p w14:paraId="2861C414" w14:textId="77777777" w:rsidR="006D17DF" w:rsidRPr="002F5C9C" w:rsidRDefault="006D17DF" w:rsidP="006D17DF">
      <w:pPr>
        <w:pStyle w:val="Zkladntext-prvnodsazen"/>
        <w:spacing w:after="120"/>
        <w:rPr>
          <w:rFonts w:ascii="Tahoma" w:hAnsi="Tahoma" w:cs="Tahoma"/>
          <w:szCs w:val="22"/>
        </w:rPr>
      </w:pPr>
      <w:r w:rsidRPr="002F5C9C">
        <w:rPr>
          <w:rFonts w:ascii="Tahoma" w:hAnsi="Tahoma" w:cs="Tahoma"/>
          <w:szCs w:val="22"/>
        </w:rPr>
        <w:t xml:space="preserve">DPH celkem ve výši </w:t>
      </w:r>
      <w:r w:rsidRPr="002F5C9C">
        <w:rPr>
          <w:rFonts w:ascii="Tahoma" w:hAnsi="Tahoma" w:cs="Tahoma"/>
          <w:szCs w:val="22"/>
          <w:highlight w:val="yellow"/>
        </w:rPr>
        <w:t>……………..</w:t>
      </w:r>
      <w:r w:rsidRPr="002F5C9C">
        <w:rPr>
          <w:rFonts w:ascii="Tahoma" w:hAnsi="Tahoma" w:cs="Tahoma"/>
          <w:szCs w:val="22"/>
        </w:rPr>
        <w:t xml:space="preserve"> Kč.</w:t>
      </w:r>
    </w:p>
    <w:p w14:paraId="49ABED7C" w14:textId="648B5650" w:rsidR="006D17DF" w:rsidRPr="002F5C9C" w:rsidRDefault="006D17DF" w:rsidP="006D17DF">
      <w:pPr>
        <w:pStyle w:val="Zkladntext"/>
        <w:spacing w:before="0"/>
        <w:rPr>
          <w:rFonts w:ascii="Tahoma" w:hAnsi="Tahoma" w:cs="Tahoma"/>
          <w:szCs w:val="22"/>
        </w:rPr>
      </w:pPr>
      <w:r w:rsidRPr="002F5C9C">
        <w:rPr>
          <w:rFonts w:ascii="Tahoma" w:hAnsi="Tahoma" w:cs="Tahoma"/>
          <w:szCs w:val="22"/>
        </w:rPr>
        <w:t>Celková smluvní cena díla je st</w:t>
      </w:r>
      <w:r w:rsidR="0048677E" w:rsidRPr="002F5C9C">
        <w:rPr>
          <w:rFonts w:ascii="Tahoma" w:hAnsi="Tahoma" w:cs="Tahoma"/>
          <w:szCs w:val="22"/>
        </w:rPr>
        <w:t xml:space="preserve">anovena oceněním </w:t>
      </w:r>
      <w:r w:rsidR="009E5A20" w:rsidRPr="002F5C9C">
        <w:rPr>
          <w:rFonts w:ascii="Tahoma" w:hAnsi="Tahoma" w:cs="Tahoma"/>
          <w:szCs w:val="22"/>
        </w:rPr>
        <w:t>Položkového rozpočtu</w:t>
      </w:r>
      <w:r w:rsidR="00C369A4">
        <w:rPr>
          <w:rFonts w:ascii="Tahoma" w:hAnsi="Tahoma" w:cs="Tahoma"/>
          <w:szCs w:val="22"/>
        </w:rPr>
        <w:t>, který tvoří přílohu č. 1 této smlouvy a je její nedílnou součástí</w:t>
      </w:r>
      <w:r w:rsidRPr="002F5C9C">
        <w:rPr>
          <w:rFonts w:ascii="Tahoma" w:hAnsi="Tahoma" w:cs="Tahoma"/>
          <w:bCs/>
          <w:iCs/>
          <w:szCs w:val="22"/>
        </w:rPr>
        <w:t>.</w:t>
      </w:r>
      <w:r w:rsidRPr="002F5C9C">
        <w:rPr>
          <w:rFonts w:ascii="Tahoma" w:hAnsi="Tahoma" w:cs="Tahoma"/>
          <w:szCs w:val="22"/>
        </w:rPr>
        <w:t xml:space="preserve"> Celková smluvní cena díla zahrnuje veškeré výdaje potřebné pro realizaci zakázky.</w:t>
      </w:r>
    </w:p>
    <w:p w14:paraId="552A6AE9" w14:textId="77777777" w:rsidR="006D17DF" w:rsidRPr="002F5C9C" w:rsidRDefault="006D17DF" w:rsidP="006D17DF">
      <w:pPr>
        <w:pStyle w:val="Zkladntext"/>
        <w:numPr>
          <w:ilvl w:val="0"/>
          <w:numId w:val="0"/>
        </w:numPr>
        <w:ind w:left="180"/>
        <w:rPr>
          <w:rFonts w:ascii="Tahoma" w:hAnsi="Tahoma" w:cs="Tahoma"/>
          <w:szCs w:val="22"/>
        </w:rPr>
      </w:pPr>
    </w:p>
    <w:p w14:paraId="575451CC" w14:textId="1DB02674" w:rsidR="006D17DF" w:rsidRPr="002F5C9C" w:rsidRDefault="006D17DF" w:rsidP="006D17DF">
      <w:pPr>
        <w:pStyle w:val="Nadpis1"/>
        <w:numPr>
          <w:ilvl w:val="0"/>
          <w:numId w:val="0"/>
        </w:numPr>
        <w:spacing w:before="0" w:after="120"/>
        <w:ind w:left="539"/>
        <w:rPr>
          <w:rFonts w:ascii="Tahoma" w:hAnsi="Tahoma" w:cs="Tahoma"/>
          <w:sz w:val="22"/>
          <w:szCs w:val="22"/>
        </w:rPr>
      </w:pPr>
      <w:bookmarkStart w:id="16" w:name="_Ref520699405"/>
      <w:bookmarkStart w:id="17" w:name="_Toc520713852"/>
      <w:bookmarkStart w:id="18" w:name="_Toc520713989"/>
      <w:bookmarkStart w:id="19" w:name="_Toc521387050"/>
      <w:r w:rsidRPr="002F5C9C">
        <w:rPr>
          <w:rFonts w:ascii="Tahoma" w:hAnsi="Tahoma" w:cs="Tahoma"/>
          <w:sz w:val="22"/>
          <w:szCs w:val="22"/>
        </w:rPr>
        <w:t>V. Změna smluvní ceny díla</w:t>
      </w:r>
      <w:bookmarkEnd w:id="16"/>
      <w:bookmarkEnd w:id="17"/>
      <w:bookmarkEnd w:id="18"/>
      <w:bookmarkEnd w:id="19"/>
    </w:p>
    <w:p w14:paraId="58D2E130" w14:textId="27432408" w:rsidR="006D17DF" w:rsidRDefault="006D17DF" w:rsidP="006D17DF">
      <w:pPr>
        <w:pStyle w:val="Zkladntext"/>
        <w:numPr>
          <w:ilvl w:val="0"/>
          <w:numId w:val="0"/>
        </w:numPr>
        <w:tabs>
          <w:tab w:val="num" w:pos="2160"/>
        </w:tabs>
        <w:spacing w:before="0"/>
        <w:ind w:left="360" w:hanging="360"/>
        <w:rPr>
          <w:rFonts w:ascii="Tahoma" w:hAnsi="Tahoma" w:cs="Tahoma"/>
          <w:szCs w:val="22"/>
        </w:rPr>
      </w:pPr>
      <w:r w:rsidRPr="002F5C9C">
        <w:rPr>
          <w:rFonts w:ascii="Tahoma" w:hAnsi="Tahoma" w:cs="Tahoma"/>
          <w:szCs w:val="22"/>
        </w:rPr>
        <w:t>1.</w:t>
      </w:r>
      <w:r w:rsidRPr="002F5C9C">
        <w:rPr>
          <w:rFonts w:ascii="Tahoma" w:hAnsi="Tahoma" w:cs="Tahoma"/>
          <w:szCs w:val="22"/>
        </w:rPr>
        <w:tab/>
        <w:t xml:space="preserve">Smluvní cena nebude měněna v souvislosti s inflací české koruny, hodnotou kursu české koruny vůči zahraničním měnám či jinými faktory s vlivem na měnový kurs a stabilitu měny. </w:t>
      </w:r>
      <w:r w:rsidR="00B72E95">
        <w:rPr>
          <w:rFonts w:ascii="Tahoma" w:hAnsi="Tahoma" w:cs="Tahoma"/>
          <w:szCs w:val="22"/>
        </w:rPr>
        <w:t>Cenu díla lze měnit</w:t>
      </w:r>
      <w:r w:rsidR="00052D7A">
        <w:rPr>
          <w:rFonts w:ascii="Tahoma" w:hAnsi="Tahoma" w:cs="Tahoma"/>
          <w:szCs w:val="22"/>
        </w:rPr>
        <w:t xml:space="preserve"> pouze z důvodu:</w:t>
      </w:r>
    </w:p>
    <w:p w14:paraId="55CA210B" w14:textId="5E486F1B" w:rsidR="00052D7A" w:rsidRDefault="00052D7A" w:rsidP="00052D7A">
      <w:pPr>
        <w:pStyle w:val="Zkladntext"/>
        <w:numPr>
          <w:ilvl w:val="0"/>
          <w:numId w:val="33"/>
        </w:numPr>
        <w:spacing w:before="0"/>
        <w:rPr>
          <w:rFonts w:ascii="Tahoma" w:hAnsi="Tahoma" w:cs="Tahoma"/>
          <w:szCs w:val="22"/>
        </w:rPr>
      </w:pPr>
      <w:r>
        <w:rPr>
          <w:rFonts w:ascii="Tahoma" w:hAnsi="Tahoma" w:cs="Tahoma"/>
          <w:szCs w:val="22"/>
        </w:rPr>
        <w:lastRenderedPageBreak/>
        <w:t>víceprací;</w:t>
      </w:r>
    </w:p>
    <w:p w14:paraId="1BDB4A2F" w14:textId="04782FB4" w:rsidR="00052D7A" w:rsidRDefault="00052D7A" w:rsidP="00052D7A">
      <w:pPr>
        <w:pStyle w:val="Zkladntext"/>
        <w:numPr>
          <w:ilvl w:val="0"/>
          <w:numId w:val="33"/>
        </w:numPr>
        <w:spacing w:before="0"/>
        <w:rPr>
          <w:rFonts w:ascii="Tahoma" w:hAnsi="Tahoma" w:cs="Tahoma"/>
          <w:szCs w:val="22"/>
        </w:rPr>
      </w:pPr>
      <w:r>
        <w:rPr>
          <w:rFonts w:ascii="Tahoma" w:hAnsi="Tahoma" w:cs="Tahoma"/>
          <w:szCs w:val="22"/>
        </w:rPr>
        <w:t>méněprací;</w:t>
      </w:r>
    </w:p>
    <w:p w14:paraId="11CABA06" w14:textId="2BB83E58" w:rsidR="00052D7A" w:rsidRPr="002F5C9C" w:rsidRDefault="00052D7A" w:rsidP="000F1284">
      <w:pPr>
        <w:pStyle w:val="Zkladntext"/>
        <w:numPr>
          <w:ilvl w:val="0"/>
          <w:numId w:val="33"/>
        </w:numPr>
        <w:spacing w:before="0"/>
        <w:rPr>
          <w:rFonts w:ascii="Tahoma" w:hAnsi="Tahoma" w:cs="Tahoma"/>
          <w:szCs w:val="22"/>
        </w:rPr>
      </w:pPr>
      <w:r>
        <w:rPr>
          <w:rFonts w:ascii="Tahoma" w:hAnsi="Tahoma" w:cs="Tahoma"/>
          <w:szCs w:val="22"/>
        </w:rPr>
        <w:t>změny výše DPH.</w:t>
      </w:r>
    </w:p>
    <w:p w14:paraId="2D15E5BA" w14:textId="5CC35D7D" w:rsidR="006D17DF" w:rsidRPr="002F5C9C" w:rsidRDefault="006D17DF" w:rsidP="006D17DF">
      <w:pPr>
        <w:pStyle w:val="Zkladntext"/>
        <w:numPr>
          <w:ilvl w:val="0"/>
          <w:numId w:val="0"/>
        </w:numPr>
        <w:tabs>
          <w:tab w:val="left" w:pos="0"/>
        </w:tabs>
        <w:spacing w:before="0"/>
        <w:ind w:left="360" w:hanging="349"/>
        <w:rPr>
          <w:rFonts w:ascii="Tahoma" w:hAnsi="Tahoma" w:cs="Tahoma"/>
          <w:szCs w:val="22"/>
        </w:rPr>
      </w:pPr>
      <w:r w:rsidRPr="002F5C9C">
        <w:rPr>
          <w:rFonts w:ascii="Tahoma" w:hAnsi="Tahoma" w:cs="Tahoma"/>
          <w:szCs w:val="22"/>
        </w:rPr>
        <w:t>2.</w:t>
      </w:r>
      <w:r w:rsidRPr="002F5C9C">
        <w:rPr>
          <w:rFonts w:ascii="Tahoma" w:hAnsi="Tahoma" w:cs="Tahoma"/>
          <w:szCs w:val="22"/>
        </w:rPr>
        <w:tab/>
        <w:t xml:space="preserve">Celková smluvní cena bude upravena odečtením veškerých nákladů na provedení těch částí díla, které objednatel nařídil formou méněprací neprovádět. Náklady </w:t>
      </w:r>
      <w:r w:rsidR="00052D7A" w:rsidRPr="002F5C9C">
        <w:rPr>
          <w:rFonts w:ascii="Tahoma" w:hAnsi="Tahoma" w:cs="Tahoma"/>
          <w:szCs w:val="22"/>
        </w:rPr>
        <w:t>na provedení těch částí díla, které objednatel nařídil formou méněprací neprovádět</w:t>
      </w:r>
      <w:r w:rsidR="00052D7A">
        <w:rPr>
          <w:rFonts w:ascii="Tahoma" w:hAnsi="Tahoma" w:cs="Tahoma"/>
          <w:szCs w:val="22"/>
        </w:rPr>
        <w:t>,</w:t>
      </w:r>
      <w:r w:rsidR="00052D7A" w:rsidRPr="002F5C9C">
        <w:rPr>
          <w:rFonts w:ascii="Tahoma" w:hAnsi="Tahoma" w:cs="Tahoma"/>
          <w:szCs w:val="22"/>
        </w:rPr>
        <w:t xml:space="preserve"> </w:t>
      </w:r>
      <w:r w:rsidRPr="002F5C9C">
        <w:rPr>
          <w:rFonts w:ascii="Tahoma" w:hAnsi="Tahoma" w:cs="Tahoma"/>
          <w:szCs w:val="22"/>
        </w:rPr>
        <w:t>budou odečteny ve výši součtu veškerých odpovídajících položek a nákladů neprovedených dle položkového rozpočtu nebo smlouvy.</w:t>
      </w:r>
    </w:p>
    <w:p w14:paraId="3C1ACAA4" w14:textId="73FFB685" w:rsidR="006D17DF" w:rsidRPr="002F5C9C" w:rsidRDefault="006D17DF" w:rsidP="006D17DF">
      <w:pPr>
        <w:pStyle w:val="Zkladntext"/>
        <w:numPr>
          <w:ilvl w:val="0"/>
          <w:numId w:val="0"/>
        </w:numPr>
        <w:tabs>
          <w:tab w:val="left" w:pos="0"/>
        </w:tabs>
        <w:spacing w:before="0"/>
        <w:ind w:left="360" w:hanging="349"/>
        <w:rPr>
          <w:rFonts w:ascii="Tahoma" w:hAnsi="Tahoma" w:cs="Tahoma"/>
          <w:szCs w:val="22"/>
        </w:rPr>
      </w:pPr>
      <w:r w:rsidRPr="002F5C9C">
        <w:rPr>
          <w:rFonts w:ascii="Tahoma" w:hAnsi="Tahoma" w:cs="Tahoma"/>
          <w:szCs w:val="22"/>
        </w:rPr>
        <w:t>3.</w:t>
      </w:r>
      <w:r w:rsidRPr="002F5C9C">
        <w:rPr>
          <w:rFonts w:ascii="Tahoma" w:hAnsi="Tahoma" w:cs="Tahoma"/>
          <w:szCs w:val="22"/>
        </w:rPr>
        <w:tab/>
        <w:t xml:space="preserve">Celková smluvní cena bude upravena </w:t>
      </w:r>
      <w:r w:rsidR="00052D7A">
        <w:rPr>
          <w:rFonts w:ascii="Tahoma" w:hAnsi="Tahoma" w:cs="Tahoma"/>
          <w:szCs w:val="22"/>
        </w:rPr>
        <w:t>při</w:t>
      </w:r>
      <w:r w:rsidRPr="002F5C9C">
        <w:rPr>
          <w:rFonts w:ascii="Tahoma" w:hAnsi="Tahoma" w:cs="Tahoma"/>
          <w:szCs w:val="22"/>
        </w:rPr>
        <w:t xml:space="preserve">počtením </w:t>
      </w:r>
      <w:r w:rsidR="00052D7A">
        <w:rPr>
          <w:rFonts w:ascii="Tahoma" w:hAnsi="Tahoma" w:cs="Tahoma"/>
          <w:szCs w:val="22"/>
        </w:rPr>
        <w:t xml:space="preserve">(navýšením) </w:t>
      </w:r>
      <w:r w:rsidRPr="002F5C9C">
        <w:rPr>
          <w:rFonts w:ascii="Tahoma" w:hAnsi="Tahoma" w:cs="Tahoma"/>
          <w:szCs w:val="22"/>
        </w:rPr>
        <w:t>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nebo smlouvy. Oceňování případných víceprací, u kterých nelze využít jednotkových cen položkového rozpočtu</w:t>
      </w:r>
      <w:r w:rsidR="004F624D">
        <w:rPr>
          <w:rFonts w:ascii="Tahoma" w:hAnsi="Tahoma" w:cs="Tahoma"/>
          <w:szCs w:val="22"/>
        </w:rPr>
        <w:t>,</w:t>
      </w:r>
      <w:r w:rsidRPr="002F5C9C">
        <w:rPr>
          <w:rFonts w:ascii="Tahoma" w:hAnsi="Tahoma" w:cs="Tahoma"/>
          <w:szCs w:val="22"/>
        </w:rPr>
        <w:t xml:space="preserve"> bude provedeno dle jednotkových cen Katalogu popisů a směrných cen stavebních prací </w:t>
      </w:r>
      <w:r w:rsidR="000C343E" w:rsidRPr="002F5C9C">
        <w:rPr>
          <w:rFonts w:ascii="Tahoma" w:hAnsi="Tahoma" w:cs="Tahoma"/>
          <w:szCs w:val="22"/>
        </w:rPr>
        <w:t>RTS</w:t>
      </w:r>
      <w:r w:rsidRPr="002F5C9C">
        <w:rPr>
          <w:rFonts w:ascii="Tahoma" w:hAnsi="Tahoma" w:cs="Tahoma"/>
          <w:szCs w:val="22"/>
        </w:rPr>
        <w:t xml:space="preserve">, a.s. </w:t>
      </w:r>
      <w:r w:rsidR="00B5272E" w:rsidRPr="002F5C9C">
        <w:rPr>
          <w:rFonts w:ascii="Tahoma" w:hAnsi="Tahoma" w:cs="Tahoma"/>
          <w:szCs w:val="22"/>
        </w:rPr>
        <w:t xml:space="preserve">nebo </w:t>
      </w:r>
      <w:r w:rsidR="00517CE5">
        <w:rPr>
          <w:rFonts w:ascii="Tahoma" w:hAnsi="Tahoma" w:cs="Tahoma"/>
          <w:szCs w:val="22"/>
        </w:rPr>
        <w:t>Ú</w:t>
      </w:r>
      <w:r w:rsidR="00B5272E" w:rsidRPr="002F5C9C">
        <w:rPr>
          <w:rFonts w:ascii="Tahoma" w:hAnsi="Tahoma" w:cs="Tahoma"/>
          <w:szCs w:val="22"/>
        </w:rPr>
        <w:t>RS</w:t>
      </w:r>
      <w:r w:rsidR="00517CE5">
        <w:rPr>
          <w:rFonts w:ascii="Tahoma" w:hAnsi="Tahoma" w:cs="Tahoma"/>
          <w:szCs w:val="22"/>
        </w:rPr>
        <w:t xml:space="preserve"> CZ a.s</w:t>
      </w:r>
      <w:r w:rsidRPr="002F5C9C">
        <w:rPr>
          <w:rFonts w:ascii="Tahoma" w:hAnsi="Tahoma" w:cs="Tahoma"/>
          <w:szCs w:val="22"/>
        </w:rPr>
        <w:t>.</w:t>
      </w:r>
    </w:p>
    <w:p w14:paraId="6ADCC6A6" w14:textId="0397F7B8" w:rsidR="006D17DF" w:rsidRDefault="006D17DF" w:rsidP="00B72E95">
      <w:pPr>
        <w:pStyle w:val="Zkladntext"/>
        <w:numPr>
          <w:ilvl w:val="0"/>
          <w:numId w:val="0"/>
        </w:numPr>
        <w:tabs>
          <w:tab w:val="left" w:pos="0"/>
        </w:tabs>
        <w:spacing w:before="0"/>
        <w:ind w:left="360" w:hanging="349"/>
        <w:rPr>
          <w:rFonts w:ascii="Tahoma" w:hAnsi="Tahoma" w:cs="Tahoma"/>
          <w:szCs w:val="22"/>
        </w:rPr>
      </w:pPr>
      <w:r w:rsidRPr="002F5C9C">
        <w:rPr>
          <w:rFonts w:ascii="Tahoma" w:hAnsi="Tahoma" w:cs="Tahoma"/>
          <w:szCs w:val="22"/>
        </w:rPr>
        <w:t>4.</w:t>
      </w:r>
      <w:r w:rsidR="00B72E95">
        <w:rPr>
          <w:rFonts w:ascii="Tahoma" w:hAnsi="Tahoma" w:cs="Tahoma"/>
          <w:szCs w:val="22"/>
        </w:rPr>
        <w:tab/>
      </w:r>
      <w:r w:rsidRPr="002F5C9C">
        <w:rPr>
          <w:rFonts w:ascii="Tahoma" w:hAnsi="Tahoma" w:cs="Tahoma"/>
          <w:szCs w:val="22"/>
        </w:rPr>
        <w:t xml:space="preserve">Ocenění provedení těch částí díla, které objednatel nařídil formou méněprací neprovádět a ocenění provedení těch částí díla, které objednatel nařídil formou víceprací provádět nad rámec množství nebo kvality uvedené v projektové dokumentaci nebo položkovém rozpočtu je zhotovitel povinen vykázat ve formuláři víceprací nebo méněprací. Zhotovitel je oprávněn zahájit provádění víceprací až po </w:t>
      </w:r>
      <w:r w:rsidR="004F624D">
        <w:rPr>
          <w:rFonts w:ascii="Tahoma" w:hAnsi="Tahoma" w:cs="Tahoma"/>
          <w:szCs w:val="22"/>
        </w:rPr>
        <w:t>uzavření</w:t>
      </w:r>
      <w:r w:rsidR="004F624D" w:rsidRPr="002F5C9C">
        <w:rPr>
          <w:rFonts w:ascii="Tahoma" w:hAnsi="Tahoma" w:cs="Tahoma"/>
          <w:szCs w:val="22"/>
        </w:rPr>
        <w:t xml:space="preserve"> </w:t>
      </w:r>
      <w:r w:rsidRPr="002F5C9C">
        <w:rPr>
          <w:rFonts w:ascii="Tahoma" w:hAnsi="Tahoma" w:cs="Tahoma"/>
          <w:szCs w:val="22"/>
        </w:rPr>
        <w:t xml:space="preserve">dodatku </w:t>
      </w:r>
      <w:r w:rsidR="004F624D">
        <w:rPr>
          <w:rFonts w:ascii="Tahoma" w:hAnsi="Tahoma" w:cs="Tahoma"/>
          <w:szCs w:val="22"/>
        </w:rPr>
        <w:t>k této smlouvě ve smyslu</w:t>
      </w:r>
      <w:r w:rsidR="00307FE9">
        <w:rPr>
          <w:rFonts w:ascii="Tahoma" w:hAnsi="Tahoma" w:cs="Tahoma"/>
          <w:szCs w:val="22"/>
        </w:rPr>
        <w:t xml:space="preserve"> čl. II. odst. 5 výše</w:t>
      </w:r>
      <w:r w:rsidRPr="002F5C9C">
        <w:rPr>
          <w:rFonts w:ascii="Tahoma" w:hAnsi="Tahoma" w:cs="Tahoma"/>
          <w:szCs w:val="22"/>
        </w:rPr>
        <w:t xml:space="preserve">. Pokud zhotovitel provede vícepráce před </w:t>
      </w:r>
      <w:r w:rsidR="0081241D">
        <w:rPr>
          <w:rFonts w:ascii="Tahoma" w:hAnsi="Tahoma" w:cs="Tahoma"/>
          <w:szCs w:val="22"/>
        </w:rPr>
        <w:t>uzavřením dodatku</w:t>
      </w:r>
      <w:r w:rsidRPr="002F5C9C">
        <w:rPr>
          <w:rFonts w:ascii="Tahoma" w:hAnsi="Tahoma" w:cs="Tahoma"/>
          <w:szCs w:val="22"/>
        </w:rPr>
        <w:t>, má objednatel právo přikázat zhotoviteli odstranění takových víceprací na náklad zhotovitele</w:t>
      </w:r>
      <w:r w:rsidR="0081241D">
        <w:rPr>
          <w:rFonts w:ascii="Tahoma" w:hAnsi="Tahoma" w:cs="Tahoma"/>
          <w:szCs w:val="22"/>
        </w:rPr>
        <w:t xml:space="preserve"> </w:t>
      </w:r>
      <w:r w:rsidR="0081241D" w:rsidRPr="002F5C9C">
        <w:rPr>
          <w:rFonts w:ascii="Tahoma" w:hAnsi="Tahoma" w:cs="Tahoma"/>
          <w:szCs w:val="22"/>
        </w:rPr>
        <w:t>vyjma případů, kdy objednatel provedení takových víceprací dodatečně písemně schválí</w:t>
      </w:r>
      <w:r w:rsidRPr="002F5C9C">
        <w:rPr>
          <w:rFonts w:ascii="Tahoma" w:hAnsi="Tahoma" w:cs="Tahoma"/>
          <w:szCs w:val="22"/>
        </w:rPr>
        <w:t>.</w:t>
      </w:r>
    </w:p>
    <w:p w14:paraId="2CEBF3B0" w14:textId="7FC73932" w:rsidR="00B024ED" w:rsidRPr="002F5C9C" w:rsidRDefault="00B024ED" w:rsidP="000F1284">
      <w:pPr>
        <w:pStyle w:val="Zkladntext"/>
        <w:numPr>
          <w:ilvl w:val="0"/>
          <w:numId w:val="0"/>
        </w:numPr>
        <w:tabs>
          <w:tab w:val="left" w:pos="0"/>
        </w:tabs>
        <w:spacing w:before="0"/>
        <w:ind w:left="360" w:hanging="349"/>
        <w:rPr>
          <w:rFonts w:ascii="Tahoma" w:hAnsi="Tahoma" w:cs="Tahoma"/>
          <w:szCs w:val="22"/>
        </w:rPr>
      </w:pPr>
      <w:r>
        <w:rPr>
          <w:rFonts w:ascii="Tahoma" w:hAnsi="Tahoma" w:cs="Tahoma"/>
          <w:szCs w:val="22"/>
        </w:rPr>
        <w:t>5.</w:t>
      </w:r>
      <w:r>
        <w:rPr>
          <w:rFonts w:ascii="Tahoma" w:hAnsi="Tahoma" w:cs="Tahoma"/>
          <w:szCs w:val="22"/>
        </w:rPr>
        <w:tab/>
        <w:t>Pro vyloučení pochybností smluvní strany sjednávají, že zhotovitel nemá právo domáhat se navýšení ceny díla z důvodu chyb či nedostatků v položkovém rozpočtu, pokud jsou tyto chyby důsledkem nepřesného nebo neúplného ocenění soupisu prací</w:t>
      </w:r>
      <w:r w:rsidR="000B5CEC">
        <w:rPr>
          <w:rFonts w:ascii="Tahoma" w:hAnsi="Tahoma" w:cs="Tahoma"/>
          <w:szCs w:val="22"/>
        </w:rPr>
        <w:t>, dodávek a služeb zhotovitelem dle předané projektové dokumentace.</w:t>
      </w:r>
    </w:p>
    <w:p w14:paraId="32BDBCAD" w14:textId="77777777" w:rsidR="000A6263" w:rsidRPr="002F5C9C" w:rsidRDefault="000A6263" w:rsidP="006D17DF">
      <w:pPr>
        <w:pStyle w:val="Zkladntext"/>
        <w:numPr>
          <w:ilvl w:val="0"/>
          <w:numId w:val="0"/>
        </w:numPr>
        <w:tabs>
          <w:tab w:val="left" w:pos="0"/>
        </w:tabs>
        <w:spacing w:before="0"/>
        <w:ind w:left="363" w:hanging="352"/>
        <w:rPr>
          <w:rFonts w:ascii="Tahoma" w:hAnsi="Tahoma" w:cs="Tahoma"/>
          <w:szCs w:val="22"/>
        </w:rPr>
      </w:pPr>
    </w:p>
    <w:p w14:paraId="33FC01C1" w14:textId="791AFFDE" w:rsidR="006D17DF" w:rsidRPr="002F5C9C" w:rsidRDefault="006D17DF" w:rsidP="006D17DF">
      <w:pPr>
        <w:pStyle w:val="Nadpis1"/>
        <w:numPr>
          <w:ilvl w:val="0"/>
          <w:numId w:val="0"/>
        </w:numPr>
        <w:spacing w:before="0" w:after="120"/>
        <w:ind w:left="720" w:hanging="180"/>
        <w:rPr>
          <w:rFonts w:ascii="Tahoma" w:hAnsi="Tahoma" w:cs="Tahoma"/>
          <w:sz w:val="22"/>
          <w:szCs w:val="22"/>
        </w:rPr>
      </w:pPr>
      <w:bookmarkStart w:id="20" w:name="_Toc520713853"/>
      <w:bookmarkStart w:id="21" w:name="_Toc520713990"/>
      <w:bookmarkStart w:id="22" w:name="_Toc521387051"/>
      <w:r w:rsidRPr="002F5C9C">
        <w:rPr>
          <w:rFonts w:ascii="Tahoma" w:hAnsi="Tahoma" w:cs="Tahoma"/>
          <w:sz w:val="22"/>
          <w:szCs w:val="22"/>
        </w:rPr>
        <w:t>VI. Platební podmínky</w:t>
      </w:r>
      <w:bookmarkEnd w:id="20"/>
      <w:bookmarkEnd w:id="21"/>
      <w:bookmarkEnd w:id="22"/>
    </w:p>
    <w:p w14:paraId="65DC18D6" w14:textId="77777777" w:rsidR="006D17DF" w:rsidRPr="002F5C9C" w:rsidRDefault="006D17DF" w:rsidP="00950B67">
      <w:pPr>
        <w:pStyle w:val="Zkladntext"/>
        <w:numPr>
          <w:ilvl w:val="0"/>
          <w:numId w:val="1"/>
        </w:numPr>
        <w:spacing w:before="0"/>
        <w:rPr>
          <w:rFonts w:ascii="Tahoma" w:hAnsi="Tahoma" w:cs="Tahoma"/>
          <w:szCs w:val="22"/>
        </w:rPr>
      </w:pPr>
      <w:r w:rsidRPr="002F5C9C">
        <w:rPr>
          <w:rFonts w:ascii="Tahoma" w:hAnsi="Tahoma" w:cs="Tahoma"/>
          <w:szCs w:val="22"/>
        </w:rPr>
        <w:t>Objednatel se zavazuje uhradit zhotoviteli celkovou smluvní cenu, a to dílčím způsobem dle skutečného postupu provedení díla zhotovitelem.</w:t>
      </w:r>
    </w:p>
    <w:p w14:paraId="47B1ADC5" w14:textId="6B2FE4F6" w:rsidR="006D17DF" w:rsidRPr="002F5C9C" w:rsidRDefault="006D17DF" w:rsidP="006D17DF">
      <w:pPr>
        <w:pStyle w:val="Zkladntext"/>
        <w:spacing w:before="0"/>
        <w:rPr>
          <w:rFonts w:ascii="Tahoma" w:hAnsi="Tahoma" w:cs="Tahoma"/>
          <w:szCs w:val="22"/>
        </w:rPr>
      </w:pPr>
      <w:r w:rsidRPr="002F5C9C">
        <w:rPr>
          <w:rFonts w:ascii="Tahoma" w:hAnsi="Tahoma" w:cs="Tahoma"/>
          <w:szCs w:val="22"/>
        </w:rPr>
        <w:t xml:space="preserve">Zhotovitel předloží nejpozději do 10 kalendářních dnů od uplynutí příslušného měsíce zjišťovací protokol, obsahující výčet veškerých v příslušném měsíci skutečně provedených prací na </w:t>
      </w:r>
      <w:r w:rsidR="00C94034" w:rsidRPr="002F5C9C">
        <w:rPr>
          <w:rFonts w:ascii="Tahoma" w:hAnsi="Tahoma" w:cs="Tahoma"/>
          <w:szCs w:val="22"/>
        </w:rPr>
        <w:t>díl</w:t>
      </w:r>
      <w:r w:rsidR="0069666E">
        <w:rPr>
          <w:rFonts w:ascii="Tahoma" w:hAnsi="Tahoma" w:cs="Tahoma"/>
          <w:szCs w:val="22"/>
        </w:rPr>
        <w:t>e vč.</w:t>
      </w:r>
      <w:r w:rsidR="00C94034" w:rsidRPr="002F5C9C">
        <w:rPr>
          <w:rFonts w:ascii="Tahoma" w:hAnsi="Tahoma" w:cs="Tahoma"/>
          <w:szCs w:val="22"/>
        </w:rPr>
        <w:t xml:space="preserve"> </w:t>
      </w:r>
      <w:r w:rsidR="00CD1E00" w:rsidRPr="002F5C9C">
        <w:rPr>
          <w:rFonts w:ascii="Tahoma" w:hAnsi="Tahoma" w:cs="Tahoma"/>
          <w:szCs w:val="22"/>
        </w:rPr>
        <w:t>eventuálních</w:t>
      </w:r>
      <w:r w:rsidR="00C94034" w:rsidRPr="002F5C9C">
        <w:rPr>
          <w:rFonts w:ascii="Tahoma" w:hAnsi="Tahoma" w:cs="Tahoma"/>
          <w:szCs w:val="22"/>
        </w:rPr>
        <w:t xml:space="preserve"> vícepra</w:t>
      </w:r>
      <w:r w:rsidRPr="002F5C9C">
        <w:rPr>
          <w:rFonts w:ascii="Tahoma" w:hAnsi="Tahoma" w:cs="Tahoma"/>
          <w:szCs w:val="22"/>
        </w:rPr>
        <w:t xml:space="preserve">cí a méněprací. Objednatel se zavazuje schválit zjišťovací protokol do 5 kalendářních dnů od jeho převzetí nebo si vyžádat ve stejné lhůtě doplnění nebo zdůvodnění pochybných či vadných částí zjišťovacího protokolu. Po doplnění nebo zdůvodnění pochybných či vadných částí zjišťovacího protokolu zhotovitelem začíná běžet nová </w:t>
      </w:r>
      <w:r w:rsidR="00CD1E00" w:rsidRPr="002F5C9C">
        <w:rPr>
          <w:rFonts w:ascii="Tahoma" w:hAnsi="Tahoma" w:cs="Tahoma"/>
          <w:szCs w:val="22"/>
        </w:rPr>
        <w:t>5denní</w:t>
      </w:r>
      <w:r w:rsidRPr="002F5C9C">
        <w:rPr>
          <w:rFonts w:ascii="Tahoma" w:hAnsi="Tahoma" w:cs="Tahoma"/>
          <w:szCs w:val="22"/>
        </w:rPr>
        <w:t xml:space="preserve"> lhůta pro schválení zjišťovacího protokolu.</w:t>
      </w:r>
    </w:p>
    <w:p w14:paraId="06644B37" w14:textId="287C7634" w:rsidR="006D17DF" w:rsidRPr="002F5C9C" w:rsidRDefault="006D17DF" w:rsidP="006D17DF">
      <w:pPr>
        <w:pStyle w:val="Zkladntext"/>
        <w:spacing w:before="0"/>
        <w:rPr>
          <w:rFonts w:ascii="Tahoma" w:hAnsi="Tahoma" w:cs="Tahoma"/>
          <w:szCs w:val="22"/>
        </w:rPr>
      </w:pPr>
      <w:r w:rsidRPr="002F5C9C">
        <w:rPr>
          <w:rFonts w:ascii="Tahoma" w:hAnsi="Tahoma" w:cs="Tahoma"/>
          <w:szCs w:val="22"/>
        </w:rPr>
        <w:t>Úhrada bude prováděna na základě faktur – daňových dokladů vystavených zhotovitelem. Právo vystavit fakturu – daňový doklad vznikne zhotoviteli po schválení zjišťovacího protokolu objednatelem.</w:t>
      </w:r>
    </w:p>
    <w:p w14:paraId="2B8B5D39" w14:textId="7FD76DA0" w:rsidR="00DE1DD8" w:rsidRPr="002F5C9C" w:rsidRDefault="006C60F3" w:rsidP="006D17DF">
      <w:pPr>
        <w:pStyle w:val="Zkladntext"/>
        <w:spacing w:before="0"/>
        <w:rPr>
          <w:rFonts w:ascii="Tahoma" w:hAnsi="Tahoma" w:cs="Tahoma"/>
          <w:szCs w:val="22"/>
        </w:rPr>
      </w:pPr>
      <w:r>
        <w:rPr>
          <w:rFonts w:ascii="Tahoma" w:hAnsi="Tahoma" w:cs="Tahoma"/>
          <w:szCs w:val="22"/>
        </w:rPr>
        <w:lastRenderedPageBreak/>
        <w:t xml:space="preserve">Smluvní strany sjednávají, že </w:t>
      </w:r>
      <w:r w:rsidRPr="00A62DBB">
        <w:rPr>
          <w:rFonts w:ascii="Tahoma" w:hAnsi="Tahoma" w:cs="Tahoma"/>
          <w:szCs w:val="22"/>
        </w:rPr>
        <w:t>s</w:t>
      </w:r>
      <w:r w:rsidR="006D17DF" w:rsidRPr="00A62DBB">
        <w:rPr>
          <w:rFonts w:ascii="Tahoma" w:hAnsi="Tahoma" w:cs="Tahoma"/>
          <w:szCs w:val="22"/>
        </w:rPr>
        <w:t xml:space="preserve">platnost faktur </w:t>
      </w:r>
      <w:r w:rsidR="0069666E" w:rsidRPr="00A62DBB">
        <w:rPr>
          <w:rFonts w:ascii="Tahoma" w:hAnsi="Tahoma" w:cs="Tahoma"/>
          <w:szCs w:val="22"/>
        </w:rPr>
        <w:t xml:space="preserve">zhotovitele </w:t>
      </w:r>
      <w:r w:rsidRPr="00A62DBB">
        <w:rPr>
          <w:rFonts w:ascii="Tahoma" w:hAnsi="Tahoma" w:cs="Tahoma"/>
          <w:szCs w:val="22"/>
        </w:rPr>
        <w:t xml:space="preserve">bude činit </w:t>
      </w:r>
      <w:r w:rsidR="006D17DF" w:rsidRPr="00A62DBB">
        <w:rPr>
          <w:rFonts w:ascii="Tahoma" w:hAnsi="Tahoma" w:cs="Tahoma"/>
          <w:szCs w:val="22"/>
        </w:rPr>
        <w:t xml:space="preserve">30 dní. </w:t>
      </w:r>
      <w:r w:rsidR="00A62DBB">
        <w:rPr>
          <w:rFonts w:ascii="Tahoma" w:hAnsi="Tahoma" w:cs="Tahoma"/>
          <w:szCs w:val="22"/>
        </w:rPr>
        <w:t>F</w:t>
      </w:r>
      <w:r w:rsidR="00DE1DD8" w:rsidRPr="002F5C9C">
        <w:rPr>
          <w:rFonts w:ascii="Tahoma" w:hAnsi="Tahoma" w:cs="Tahoma"/>
          <w:szCs w:val="22"/>
        </w:rPr>
        <w:t>aktura bude obsahovat veškeré nároky zhotovitele s tím, že budou samostatně odděleny platby za práce sjednané dle této smlouv</w:t>
      </w:r>
      <w:r w:rsidR="0081241D">
        <w:rPr>
          <w:rFonts w:ascii="Tahoma" w:hAnsi="Tahoma" w:cs="Tahoma"/>
          <w:szCs w:val="22"/>
        </w:rPr>
        <w:t>y</w:t>
      </w:r>
      <w:r w:rsidR="00DE1DD8" w:rsidRPr="002F5C9C">
        <w:rPr>
          <w:rFonts w:ascii="Tahoma" w:hAnsi="Tahoma" w:cs="Tahoma"/>
          <w:szCs w:val="22"/>
        </w:rPr>
        <w:t xml:space="preserve"> a za případné vícepráce. </w:t>
      </w:r>
    </w:p>
    <w:p w14:paraId="1C8426CE" w14:textId="5339389C" w:rsidR="00DE1DD8" w:rsidRPr="002F5C9C" w:rsidRDefault="00DE1DD8" w:rsidP="00311424">
      <w:pPr>
        <w:pStyle w:val="Zkladntext"/>
        <w:spacing w:before="0"/>
        <w:rPr>
          <w:rFonts w:ascii="Tahoma" w:hAnsi="Tahoma" w:cs="Tahoma"/>
          <w:szCs w:val="22"/>
        </w:rPr>
      </w:pPr>
      <w:r w:rsidRPr="002F5C9C">
        <w:rPr>
          <w:rFonts w:ascii="Tahoma" w:hAnsi="Tahoma" w:cs="Tahoma"/>
          <w:szCs w:val="22"/>
        </w:rPr>
        <w:t xml:space="preserve">V případě, že faktura vystavená zhotovitelem nebude obsahovat náležitosti řádného daňového dokladu nebo náležitosti uvedené v bodě </w:t>
      </w:r>
      <w:r w:rsidR="00245BFE">
        <w:rPr>
          <w:rFonts w:ascii="Tahoma" w:hAnsi="Tahoma" w:cs="Tahoma"/>
          <w:szCs w:val="22"/>
        </w:rPr>
        <w:t>6</w:t>
      </w:r>
      <w:r w:rsidRPr="002F5C9C">
        <w:rPr>
          <w:rFonts w:ascii="Tahoma" w:hAnsi="Tahoma" w:cs="Tahoma"/>
          <w:szCs w:val="22"/>
        </w:rPr>
        <w:t xml:space="preserve"> tohoto článku, popř. bude</w:t>
      </w:r>
      <w:r w:rsidR="00CD1E00">
        <w:rPr>
          <w:rFonts w:ascii="Tahoma" w:hAnsi="Tahoma" w:cs="Tahoma"/>
          <w:szCs w:val="22"/>
        </w:rPr>
        <w:t xml:space="preserve"> je</w:t>
      </w:r>
      <w:r w:rsidRPr="002F5C9C">
        <w:rPr>
          <w:rFonts w:ascii="Tahoma" w:hAnsi="Tahoma" w:cs="Tahoma"/>
          <w:szCs w:val="22"/>
        </w:rPr>
        <w:t xml:space="preserve"> obsahovat neúplně nebo nesprávně, je objednatel oprávněn vrátit fakturu zpět do 10 kalendářních dnů po jejím </w:t>
      </w:r>
      <w:r w:rsidR="00245BFE">
        <w:rPr>
          <w:rFonts w:ascii="Tahoma" w:hAnsi="Tahoma" w:cs="Tahoma"/>
          <w:szCs w:val="22"/>
        </w:rPr>
        <w:t>doručení</w:t>
      </w:r>
      <w:r w:rsidR="00245BFE" w:rsidRPr="002F5C9C">
        <w:rPr>
          <w:rFonts w:ascii="Tahoma" w:hAnsi="Tahoma" w:cs="Tahoma"/>
          <w:szCs w:val="22"/>
        </w:rPr>
        <w:t xml:space="preserve"> </w:t>
      </w:r>
      <w:r w:rsidRPr="002F5C9C">
        <w:rPr>
          <w:rFonts w:ascii="Tahoma" w:hAnsi="Tahoma" w:cs="Tahoma"/>
          <w:szCs w:val="22"/>
        </w:rPr>
        <w:t>zhotoviteli k doplnění. Nový termín splatnosti běží ode dne doručení opravené faktury objednateli.</w:t>
      </w:r>
    </w:p>
    <w:p w14:paraId="14D1712C" w14:textId="37F4B498" w:rsidR="00DE1DD8" w:rsidRPr="002F5C9C" w:rsidRDefault="00DE1DD8" w:rsidP="006D17DF">
      <w:pPr>
        <w:pStyle w:val="Zkladntext"/>
        <w:spacing w:before="0"/>
        <w:rPr>
          <w:rFonts w:ascii="Tahoma" w:hAnsi="Tahoma" w:cs="Tahoma"/>
          <w:szCs w:val="22"/>
        </w:rPr>
      </w:pPr>
      <w:r w:rsidRPr="002F5C9C">
        <w:rPr>
          <w:rFonts w:ascii="Tahoma" w:hAnsi="Tahoma" w:cs="Tahoma"/>
          <w:szCs w:val="22"/>
        </w:rPr>
        <w:t xml:space="preserve">Faktura zhotovitele musí formou a obsahem odpovídat </w:t>
      </w:r>
      <w:r w:rsidR="00245BFE">
        <w:rPr>
          <w:rFonts w:ascii="Tahoma" w:hAnsi="Tahoma" w:cs="Tahoma"/>
          <w:szCs w:val="22"/>
        </w:rPr>
        <w:t xml:space="preserve">právním předpisům, zejména </w:t>
      </w:r>
      <w:r w:rsidRPr="002F5C9C">
        <w:rPr>
          <w:rFonts w:ascii="Tahoma" w:hAnsi="Tahoma" w:cs="Tahoma"/>
          <w:szCs w:val="22"/>
        </w:rPr>
        <w:t>zákonu o účetnictví a zákonu o dani z přidané hodnoty</w:t>
      </w:r>
      <w:r w:rsidR="00245BFE">
        <w:rPr>
          <w:rFonts w:ascii="Tahoma" w:hAnsi="Tahoma" w:cs="Tahoma"/>
          <w:szCs w:val="22"/>
        </w:rPr>
        <w:t>,</w:t>
      </w:r>
      <w:r w:rsidRPr="002F5C9C">
        <w:rPr>
          <w:rFonts w:ascii="Tahoma" w:hAnsi="Tahoma" w:cs="Tahoma"/>
          <w:szCs w:val="22"/>
        </w:rPr>
        <w:t xml:space="preserve"> a musí obsahovat minimálně následující:</w:t>
      </w:r>
    </w:p>
    <w:p w14:paraId="41EF71A3" w14:textId="77777777" w:rsidR="00DE1DD8" w:rsidRPr="002F5C9C" w:rsidRDefault="00DE1DD8" w:rsidP="00DE1DD8">
      <w:pPr>
        <w:pStyle w:val="Zkladntext-prvnodsazen"/>
        <w:rPr>
          <w:rFonts w:ascii="Tahoma" w:hAnsi="Tahoma" w:cs="Tahoma"/>
          <w:szCs w:val="22"/>
        </w:rPr>
      </w:pPr>
      <w:r w:rsidRPr="002F5C9C">
        <w:rPr>
          <w:rFonts w:ascii="Tahoma" w:hAnsi="Tahoma" w:cs="Tahoma"/>
          <w:szCs w:val="22"/>
        </w:rPr>
        <w:t>označení daňového dokladu a jeho pořadové číslo,</w:t>
      </w:r>
    </w:p>
    <w:p w14:paraId="19E74D17" w14:textId="77777777" w:rsidR="00DE1DD8" w:rsidRPr="002F5C9C" w:rsidRDefault="00DE1DD8" w:rsidP="00DE1DD8">
      <w:pPr>
        <w:pStyle w:val="Zkladntext-prvnodsazen"/>
        <w:rPr>
          <w:rFonts w:ascii="Tahoma" w:hAnsi="Tahoma" w:cs="Tahoma"/>
          <w:szCs w:val="22"/>
        </w:rPr>
      </w:pPr>
      <w:r w:rsidRPr="002F5C9C">
        <w:rPr>
          <w:rFonts w:ascii="Tahoma" w:hAnsi="Tahoma" w:cs="Tahoma"/>
          <w:szCs w:val="22"/>
        </w:rPr>
        <w:t>identifikační údaje zhotovitele,</w:t>
      </w:r>
    </w:p>
    <w:p w14:paraId="59851AC9" w14:textId="01574078" w:rsidR="00DE1DD8" w:rsidRPr="002F5C9C" w:rsidRDefault="00DE1DD8" w:rsidP="00DE1DD8">
      <w:pPr>
        <w:pStyle w:val="Zkladntext-prvnodsazen"/>
        <w:rPr>
          <w:rFonts w:ascii="Tahoma" w:hAnsi="Tahoma" w:cs="Tahoma"/>
          <w:szCs w:val="22"/>
        </w:rPr>
      </w:pPr>
      <w:r w:rsidRPr="002F5C9C">
        <w:rPr>
          <w:rFonts w:ascii="Tahoma" w:hAnsi="Tahoma" w:cs="Tahoma"/>
          <w:szCs w:val="22"/>
        </w:rPr>
        <w:t xml:space="preserve">identifikační údaje </w:t>
      </w:r>
      <w:r w:rsidR="00245BFE">
        <w:rPr>
          <w:rFonts w:ascii="Tahoma" w:hAnsi="Tahoma" w:cs="Tahoma"/>
          <w:szCs w:val="22"/>
        </w:rPr>
        <w:t>objednatele</w:t>
      </w:r>
      <w:r w:rsidRPr="002F5C9C">
        <w:rPr>
          <w:rFonts w:ascii="Tahoma" w:hAnsi="Tahoma" w:cs="Tahoma"/>
          <w:szCs w:val="22"/>
        </w:rPr>
        <w:t>,</w:t>
      </w:r>
    </w:p>
    <w:p w14:paraId="62616A08" w14:textId="77777777" w:rsidR="00DE1DD8" w:rsidRPr="002F5C9C" w:rsidRDefault="00DE1DD8" w:rsidP="00DE1DD8">
      <w:pPr>
        <w:pStyle w:val="Zkladntext-prvnodsazen"/>
        <w:rPr>
          <w:rFonts w:ascii="Tahoma" w:hAnsi="Tahoma" w:cs="Tahoma"/>
          <w:szCs w:val="22"/>
        </w:rPr>
      </w:pPr>
      <w:r w:rsidRPr="002F5C9C">
        <w:rPr>
          <w:rFonts w:ascii="Tahoma" w:hAnsi="Tahoma" w:cs="Tahoma"/>
          <w:szCs w:val="22"/>
        </w:rPr>
        <w:t>označení banky a číslo účtu, na který má být úhrada provedena,</w:t>
      </w:r>
    </w:p>
    <w:p w14:paraId="495352D0" w14:textId="77777777" w:rsidR="00DE1DD8" w:rsidRPr="002F5C9C" w:rsidRDefault="00DE1DD8" w:rsidP="00DE1DD8">
      <w:pPr>
        <w:pStyle w:val="Zkladntext-prvnodsazen"/>
        <w:rPr>
          <w:rFonts w:ascii="Tahoma" w:hAnsi="Tahoma" w:cs="Tahoma"/>
          <w:szCs w:val="22"/>
        </w:rPr>
      </w:pPr>
      <w:r w:rsidRPr="002F5C9C">
        <w:rPr>
          <w:rFonts w:ascii="Tahoma" w:hAnsi="Tahoma" w:cs="Tahoma"/>
          <w:szCs w:val="22"/>
        </w:rPr>
        <w:t>popis plnění</w:t>
      </w:r>
      <w:r w:rsidR="005C3329" w:rsidRPr="002F5C9C">
        <w:rPr>
          <w:rFonts w:ascii="Tahoma" w:hAnsi="Tahoma" w:cs="Tahoma"/>
          <w:szCs w:val="22"/>
        </w:rPr>
        <w:t xml:space="preserve"> – název stavby</w:t>
      </w:r>
      <w:r w:rsidRPr="002F5C9C">
        <w:rPr>
          <w:rFonts w:ascii="Tahoma" w:hAnsi="Tahoma" w:cs="Tahoma"/>
          <w:szCs w:val="22"/>
        </w:rPr>
        <w:t>,</w:t>
      </w:r>
    </w:p>
    <w:p w14:paraId="1C9CBFAB" w14:textId="77777777" w:rsidR="00DE1DD8" w:rsidRPr="002F5C9C" w:rsidRDefault="00DE1DD8" w:rsidP="00DE1DD8">
      <w:pPr>
        <w:pStyle w:val="Zkladntext-prvnodsazen"/>
        <w:rPr>
          <w:rFonts w:ascii="Tahoma" w:hAnsi="Tahoma" w:cs="Tahoma"/>
          <w:szCs w:val="22"/>
        </w:rPr>
      </w:pPr>
      <w:r w:rsidRPr="002F5C9C">
        <w:rPr>
          <w:rFonts w:ascii="Tahoma" w:hAnsi="Tahoma" w:cs="Tahoma"/>
          <w:szCs w:val="22"/>
        </w:rPr>
        <w:t>datum vystavení a odeslání faktury,</w:t>
      </w:r>
    </w:p>
    <w:p w14:paraId="4471CF40" w14:textId="77777777" w:rsidR="00DE1DD8" w:rsidRPr="002F5C9C" w:rsidRDefault="00DE1DD8" w:rsidP="00DE1DD8">
      <w:pPr>
        <w:pStyle w:val="Zkladntext-prvnodsazen"/>
        <w:rPr>
          <w:rFonts w:ascii="Tahoma" w:hAnsi="Tahoma" w:cs="Tahoma"/>
          <w:szCs w:val="22"/>
        </w:rPr>
      </w:pPr>
      <w:r w:rsidRPr="002F5C9C">
        <w:rPr>
          <w:rFonts w:ascii="Tahoma" w:hAnsi="Tahoma" w:cs="Tahoma"/>
          <w:szCs w:val="22"/>
        </w:rPr>
        <w:t>datum uskutečnění zdanitelného plnění,</w:t>
      </w:r>
    </w:p>
    <w:p w14:paraId="5D2892B4" w14:textId="77777777" w:rsidR="00DE1DD8" w:rsidRPr="002F5C9C" w:rsidRDefault="00DE1DD8" w:rsidP="00DE1DD8">
      <w:pPr>
        <w:pStyle w:val="Zkladntext-prvnodsazen"/>
        <w:rPr>
          <w:rFonts w:ascii="Tahoma" w:hAnsi="Tahoma" w:cs="Tahoma"/>
          <w:szCs w:val="22"/>
        </w:rPr>
      </w:pPr>
      <w:r w:rsidRPr="002F5C9C">
        <w:rPr>
          <w:rFonts w:ascii="Tahoma" w:hAnsi="Tahoma" w:cs="Tahoma"/>
          <w:szCs w:val="22"/>
        </w:rPr>
        <w:t>datum splatnosti,</w:t>
      </w:r>
    </w:p>
    <w:p w14:paraId="7890F607" w14:textId="77777777" w:rsidR="00DE1DD8" w:rsidRPr="002F5C9C" w:rsidRDefault="00DE1DD8" w:rsidP="00DE1DD8">
      <w:pPr>
        <w:pStyle w:val="Zkladntext-prvnodsazen"/>
        <w:rPr>
          <w:rFonts w:ascii="Tahoma" w:hAnsi="Tahoma" w:cs="Tahoma"/>
          <w:szCs w:val="22"/>
        </w:rPr>
      </w:pPr>
      <w:r w:rsidRPr="002F5C9C">
        <w:rPr>
          <w:rFonts w:ascii="Tahoma" w:hAnsi="Tahoma" w:cs="Tahoma"/>
          <w:szCs w:val="22"/>
        </w:rPr>
        <w:t>výše částky bez DPH</w:t>
      </w:r>
      <w:r w:rsidR="00B07DCC" w:rsidRPr="002F5C9C">
        <w:rPr>
          <w:rFonts w:ascii="Tahoma" w:hAnsi="Tahoma" w:cs="Tahoma"/>
          <w:szCs w:val="22"/>
        </w:rPr>
        <w:t>, výše a sazba DPH, výše částky vč. DPH,</w:t>
      </w:r>
    </w:p>
    <w:p w14:paraId="6C3B674C" w14:textId="77777777" w:rsidR="00B07DCC" w:rsidRPr="002F5C9C" w:rsidRDefault="00B07DCC" w:rsidP="005C3329">
      <w:pPr>
        <w:pStyle w:val="Zkladntext-prvnodsazen"/>
        <w:rPr>
          <w:rFonts w:ascii="Tahoma" w:hAnsi="Tahoma" w:cs="Tahoma"/>
          <w:szCs w:val="22"/>
        </w:rPr>
      </w:pPr>
      <w:r w:rsidRPr="002F5C9C">
        <w:rPr>
          <w:rFonts w:ascii="Tahoma" w:hAnsi="Tahoma" w:cs="Tahoma"/>
          <w:szCs w:val="22"/>
        </w:rPr>
        <w:t>podpis,</w:t>
      </w:r>
    </w:p>
    <w:p w14:paraId="3DF6B915" w14:textId="75F11DDF" w:rsidR="00B07DCC" w:rsidRPr="002F5C9C" w:rsidRDefault="00B07DCC" w:rsidP="000A6263">
      <w:pPr>
        <w:pStyle w:val="Zkladntext-prvnodsazen"/>
        <w:spacing w:after="120"/>
        <w:rPr>
          <w:rFonts w:ascii="Tahoma" w:hAnsi="Tahoma" w:cs="Tahoma"/>
          <w:szCs w:val="22"/>
        </w:rPr>
      </w:pPr>
      <w:r w:rsidRPr="002F5C9C">
        <w:rPr>
          <w:rFonts w:ascii="Tahoma" w:hAnsi="Tahoma" w:cs="Tahoma"/>
          <w:szCs w:val="22"/>
        </w:rPr>
        <w:t>přílohou k faktuře musí být soupis provedených prací</w:t>
      </w:r>
      <w:r w:rsidR="004D19F5" w:rsidRPr="002F5C9C">
        <w:rPr>
          <w:rFonts w:ascii="Tahoma" w:hAnsi="Tahoma" w:cs="Tahoma"/>
          <w:szCs w:val="22"/>
        </w:rPr>
        <w:t xml:space="preserve"> potvrzený </w:t>
      </w:r>
      <w:r w:rsidR="003039BD">
        <w:rPr>
          <w:rFonts w:ascii="Tahoma" w:hAnsi="Tahoma" w:cs="Tahoma"/>
          <w:szCs w:val="22"/>
        </w:rPr>
        <w:t>osobou vykonávající technický dozor dle čl. XI. této smlouvy</w:t>
      </w:r>
      <w:r w:rsidRPr="002F5C9C">
        <w:rPr>
          <w:rFonts w:ascii="Tahoma" w:hAnsi="Tahoma" w:cs="Tahoma"/>
          <w:szCs w:val="22"/>
        </w:rPr>
        <w:t>.</w:t>
      </w:r>
    </w:p>
    <w:p w14:paraId="3D2738D0" w14:textId="77777777" w:rsidR="005C3329" w:rsidRPr="002F5C9C" w:rsidRDefault="005C3329" w:rsidP="000369B4">
      <w:pPr>
        <w:pStyle w:val="Nadpis1"/>
        <w:numPr>
          <w:ilvl w:val="0"/>
          <w:numId w:val="0"/>
        </w:numPr>
        <w:spacing w:before="0" w:after="120" w:line="280" w:lineRule="exact"/>
        <w:rPr>
          <w:rFonts w:ascii="Tahoma" w:hAnsi="Tahoma" w:cs="Tahoma"/>
          <w:sz w:val="22"/>
          <w:szCs w:val="22"/>
        </w:rPr>
      </w:pPr>
      <w:bookmarkStart w:id="23" w:name="_Toc520713849"/>
      <w:bookmarkStart w:id="24" w:name="_Toc520713986"/>
      <w:bookmarkStart w:id="25" w:name="_Toc521387047"/>
    </w:p>
    <w:p w14:paraId="24BB69C4" w14:textId="77777777" w:rsidR="004E5A66" w:rsidRPr="002F5C9C" w:rsidRDefault="004E5A66" w:rsidP="000369B4">
      <w:pPr>
        <w:pStyle w:val="Nadpis1"/>
        <w:numPr>
          <w:ilvl w:val="0"/>
          <w:numId w:val="0"/>
        </w:numPr>
        <w:spacing w:before="0" w:after="120" w:line="280" w:lineRule="exact"/>
        <w:rPr>
          <w:rFonts w:ascii="Tahoma" w:hAnsi="Tahoma" w:cs="Tahoma"/>
          <w:sz w:val="22"/>
          <w:szCs w:val="22"/>
        </w:rPr>
      </w:pPr>
      <w:r w:rsidRPr="002F5C9C">
        <w:rPr>
          <w:rFonts w:ascii="Tahoma" w:hAnsi="Tahoma" w:cs="Tahoma"/>
          <w:sz w:val="22"/>
          <w:szCs w:val="22"/>
        </w:rPr>
        <w:t>V</w:t>
      </w:r>
      <w:r w:rsidR="00203485" w:rsidRPr="002F5C9C">
        <w:rPr>
          <w:rFonts w:ascii="Tahoma" w:hAnsi="Tahoma" w:cs="Tahoma"/>
          <w:sz w:val="22"/>
          <w:szCs w:val="22"/>
        </w:rPr>
        <w:t>I</w:t>
      </w:r>
      <w:r w:rsidRPr="002F5C9C">
        <w:rPr>
          <w:rFonts w:ascii="Tahoma" w:hAnsi="Tahoma" w:cs="Tahoma"/>
          <w:sz w:val="22"/>
          <w:szCs w:val="22"/>
        </w:rPr>
        <w:t>I. Povinnosti zhotovitele</w:t>
      </w:r>
    </w:p>
    <w:p w14:paraId="44D554C0" w14:textId="1C4FE59D" w:rsidR="00203485" w:rsidRPr="002F5C9C" w:rsidRDefault="00203485" w:rsidP="000F1284">
      <w:pPr>
        <w:numPr>
          <w:ilvl w:val="0"/>
          <w:numId w:val="20"/>
        </w:numPr>
        <w:spacing w:after="120" w:line="280" w:lineRule="exact"/>
        <w:ind w:left="567" w:hanging="357"/>
        <w:jc w:val="both"/>
        <w:rPr>
          <w:rFonts w:ascii="Tahoma" w:hAnsi="Tahoma" w:cs="Tahoma"/>
          <w:szCs w:val="22"/>
        </w:rPr>
      </w:pPr>
      <w:r w:rsidRPr="002F5C9C">
        <w:rPr>
          <w:rFonts w:ascii="Tahoma" w:hAnsi="Tahoma" w:cs="Tahoma"/>
          <w:szCs w:val="22"/>
        </w:rPr>
        <w:t>Zhotovitel</w:t>
      </w:r>
      <w:r w:rsidR="00C94034" w:rsidRPr="002F5C9C">
        <w:rPr>
          <w:rFonts w:ascii="Tahoma" w:hAnsi="Tahoma" w:cs="Tahoma"/>
          <w:szCs w:val="22"/>
        </w:rPr>
        <w:t xml:space="preserve"> je povinen uchovávat </w:t>
      </w:r>
      <w:r w:rsidRPr="002F5C9C">
        <w:rPr>
          <w:rFonts w:ascii="Tahoma" w:hAnsi="Tahoma" w:cs="Tahoma"/>
          <w:szCs w:val="22"/>
        </w:rPr>
        <w:t>doklady související s realizací díla</w:t>
      </w:r>
      <w:r w:rsidR="00D26108" w:rsidRPr="002F5C9C">
        <w:rPr>
          <w:rFonts w:ascii="Tahoma" w:hAnsi="Tahoma" w:cs="Tahoma"/>
          <w:szCs w:val="22"/>
        </w:rPr>
        <w:t xml:space="preserve"> dle článku XVIII</w:t>
      </w:r>
      <w:r w:rsidR="00E4448A" w:rsidRPr="002F5C9C">
        <w:rPr>
          <w:rFonts w:ascii="Tahoma" w:hAnsi="Tahoma" w:cs="Tahoma"/>
          <w:szCs w:val="22"/>
        </w:rPr>
        <w:t>.</w:t>
      </w:r>
      <w:r w:rsidR="00D26108" w:rsidRPr="002F5C9C">
        <w:rPr>
          <w:rFonts w:ascii="Tahoma" w:hAnsi="Tahoma" w:cs="Tahoma"/>
          <w:szCs w:val="22"/>
        </w:rPr>
        <w:t xml:space="preserve"> bod </w:t>
      </w:r>
      <w:r w:rsidR="00F43251">
        <w:rPr>
          <w:rFonts w:ascii="Tahoma" w:hAnsi="Tahoma" w:cs="Tahoma"/>
          <w:szCs w:val="22"/>
        </w:rPr>
        <w:t>6</w:t>
      </w:r>
      <w:r w:rsidR="00E4448A" w:rsidRPr="002F5C9C">
        <w:rPr>
          <w:rFonts w:ascii="Tahoma" w:hAnsi="Tahoma" w:cs="Tahoma"/>
          <w:szCs w:val="22"/>
        </w:rPr>
        <w:t xml:space="preserve">. až </w:t>
      </w:r>
      <w:r w:rsidR="00F43251">
        <w:rPr>
          <w:rFonts w:ascii="Tahoma" w:hAnsi="Tahoma" w:cs="Tahoma"/>
          <w:szCs w:val="22"/>
        </w:rPr>
        <w:t>8</w:t>
      </w:r>
      <w:r w:rsidR="00E4448A" w:rsidRPr="002F5C9C">
        <w:rPr>
          <w:rFonts w:ascii="Tahoma" w:hAnsi="Tahoma" w:cs="Tahoma"/>
          <w:szCs w:val="22"/>
        </w:rPr>
        <w:t>.</w:t>
      </w:r>
      <w:r w:rsidR="00D26108" w:rsidRPr="002F5C9C">
        <w:rPr>
          <w:rFonts w:ascii="Tahoma" w:hAnsi="Tahoma" w:cs="Tahoma"/>
          <w:szCs w:val="22"/>
        </w:rPr>
        <w:t xml:space="preserve"> této smlouvy.</w:t>
      </w:r>
    </w:p>
    <w:p w14:paraId="47212DB4" w14:textId="1B7B4E56" w:rsidR="000C7D13" w:rsidRPr="002F5C9C" w:rsidRDefault="000C7D13" w:rsidP="000F1284">
      <w:pPr>
        <w:numPr>
          <w:ilvl w:val="0"/>
          <w:numId w:val="20"/>
        </w:numPr>
        <w:spacing w:after="120" w:line="280" w:lineRule="exact"/>
        <w:ind w:left="567"/>
        <w:jc w:val="both"/>
        <w:rPr>
          <w:rFonts w:ascii="Tahoma" w:hAnsi="Tahoma" w:cs="Tahoma"/>
          <w:szCs w:val="22"/>
        </w:rPr>
      </w:pPr>
      <w:r w:rsidRPr="002F5C9C">
        <w:rPr>
          <w:rFonts w:ascii="Tahoma" w:hAnsi="Tahoma" w:cs="Tahoma"/>
          <w:szCs w:val="22"/>
        </w:rPr>
        <w:t>Zhotovitel bere na vědomí, že se podpisem této smlouvy stává, v souladu s ustanovením zákona č. 320/2001 Sb., o finanční kontrole, ve znění pozdějších předpisů osobou povinnou spolupůsobit při výkonu finanční kontroly prováděné v souvislosti s úhradou zboží nebo služeb z veřejných výdajů nebo z veřejné finanční podpory a zavazuje se k plnění veškerých povinností z tohoto vyplývajících.</w:t>
      </w:r>
    </w:p>
    <w:p w14:paraId="5EE33811" w14:textId="2D0E4A41" w:rsidR="00366D10" w:rsidRPr="002F5C9C" w:rsidRDefault="000C7D13" w:rsidP="000F1284">
      <w:pPr>
        <w:numPr>
          <w:ilvl w:val="0"/>
          <w:numId w:val="20"/>
        </w:numPr>
        <w:spacing w:after="120" w:line="280" w:lineRule="exact"/>
        <w:ind w:left="567"/>
        <w:jc w:val="both"/>
        <w:rPr>
          <w:rFonts w:ascii="Tahoma" w:hAnsi="Tahoma" w:cs="Tahoma"/>
          <w:szCs w:val="22"/>
        </w:rPr>
      </w:pPr>
      <w:r w:rsidRPr="002F5C9C">
        <w:rPr>
          <w:rFonts w:ascii="Tahoma" w:hAnsi="Tahoma" w:cs="Tahoma"/>
          <w:szCs w:val="22"/>
        </w:rPr>
        <w:t>Zhotovitel bere na vědomí, že se stává osobou povinnou podrobit se výkonu kontroly a osobou povinnou v řízeních prováděných v souvislosti s veřejnou finanční kontrolou podle zákona č. 280/2009 Sb., daňový řád, ve znění pozdějších předpisů. Zhotovitel dále bere na vědomí, že totéž platí i pro jeho subdodavatele, a zavazuje se veškeré své subdodavatele o uvedené skutečnosti informovat.</w:t>
      </w:r>
      <w:r w:rsidR="00203485" w:rsidRPr="002F5C9C">
        <w:rPr>
          <w:rFonts w:ascii="Tahoma" w:hAnsi="Tahoma" w:cs="Tahoma"/>
          <w:szCs w:val="22"/>
        </w:rPr>
        <w:t xml:space="preserve"> </w:t>
      </w:r>
    </w:p>
    <w:p w14:paraId="4DEAD0AC" w14:textId="77777777" w:rsidR="00366D10" w:rsidRPr="002F5C9C" w:rsidRDefault="00366D10" w:rsidP="000F1284">
      <w:pPr>
        <w:numPr>
          <w:ilvl w:val="0"/>
          <w:numId w:val="20"/>
        </w:numPr>
        <w:spacing w:after="120" w:line="280" w:lineRule="exact"/>
        <w:ind w:left="567"/>
        <w:jc w:val="both"/>
        <w:rPr>
          <w:rFonts w:ascii="Tahoma" w:hAnsi="Tahoma" w:cs="Tahoma"/>
          <w:szCs w:val="22"/>
        </w:rPr>
      </w:pPr>
      <w:r w:rsidRPr="002F5C9C">
        <w:rPr>
          <w:rFonts w:ascii="Tahoma" w:hAnsi="Tahoma" w:cs="Tahoma"/>
          <w:szCs w:val="22"/>
        </w:rPr>
        <w:t>Zhotovitel je povinen vést účetnictví v souladu s předpisy ČR.</w:t>
      </w:r>
    </w:p>
    <w:p w14:paraId="42BC142B" w14:textId="4F516C80" w:rsidR="00366D10" w:rsidRDefault="00366D10" w:rsidP="000F1284">
      <w:pPr>
        <w:numPr>
          <w:ilvl w:val="0"/>
          <w:numId w:val="20"/>
        </w:numPr>
        <w:spacing w:after="120" w:line="280" w:lineRule="exact"/>
        <w:ind w:left="567"/>
        <w:jc w:val="both"/>
        <w:rPr>
          <w:rFonts w:ascii="Tahoma" w:hAnsi="Tahoma" w:cs="Tahoma"/>
          <w:szCs w:val="22"/>
        </w:rPr>
      </w:pPr>
      <w:r w:rsidRPr="002F5C9C">
        <w:rPr>
          <w:rFonts w:ascii="Tahoma" w:hAnsi="Tahoma" w:cs="Tahoma"/>
          <w:szCs w:val="22"/>
        </w:rPr>
        <w:t>Zhotovitel je povinen být po celou dobu provádění díla pojištěn</w:t>
      </w:r>
      <w:r w:rsidR="00225C51">
        <w:rPr>
          <w:rFonts w:ascii="Tahoma" w:hAnsi="Tahoma" w:cs="Tahoma"/>
          <w:szCs w:val="22"/>
        </w:rPr>
        <w:t>.</w:t>
      </w:r>
      <w:r w:rsidRPr="002F5C9C">
        <w:rPr>
          <w:rFonts w:ascii="Tahoma" w:hAnsi="Tahoma" w:cs="Tahoma"/>
          <w:szCs w:val="22"/>
        </w:rPr>
        <w:t xml:space="preserve"> </w:t>
      </w:r>
      <w:r w:rsidR="00225C51">
        <w:rPr>
          <w:rFonts w:ascii="Tahoma" w:hAnsi="Tahoma" w:cs="Tahoma"/>
          <w:szCs w:val="22"/>
        </w:rPr>
        <w:t>Předmětem pojištění zhotovitele dle věty předcházející</w:t>
      </w:r>
      <w:r w:rsidRPr="002F5C9C">
        <w:rPr>
          <w:rFonts w:ascii="Tahoma" w:hAnsi="Tahoma" w:cs="Tahoma"/>
          <w:szCs w:val="22"/>
        </w:rPr>
        <w:t xml:space="preserve"> je </w:t>
      </w:r>
      <w:r w:rsidRPr="002F5C9C">
        <w:rPr>
          <w:rFonts w:ascii="Tahoma" w:hAnsi="Tahoma" w:cs="Tahoma"/>
          <w:szCs w:val="22"/>
          <w:u w:val="single"/>
        </w:rPr>
        <w:t>pojištění odpovědnosti za škodu způsobenou zhotovitelem třetí osobě</w:t>
      </w:r>
      <w:r w:rsidR="005C3329" w:rsidRPr="002F5C9C">
        <w:rPr>
          <w:rFonts w:ascii="Tahoma" w:hAnsi="Tahoma" w:cs="Tahoma"/>
          <w:szCs w:val="22"/>
        </w:rPr>
        <w:t xml:space="preserve"> v minimální výši </w:t>
      </w:r>
      <w:r w:rsidR="00BA0970" w:rsidRPr="002F5C9C">
        <w:rPr>
          <w:rFonts w:ascii="Tahoma" w:hAnsi="Tahoma" w:cs="Tahoma"/>
          <w:szCs w:val="22"/>
        </w:rPr>
        <w:t>5</w:t>
      </w:r>
      <w:r w:rsidRPr="002F5C9C">
        <w:rPr>
          <w:rFonts w:ascii="Tahoma" w:hAnsi="Tahoma" w:cs="Tahoma"/>
          <w:szCs w:val="22"/>
        </w:rPr>
        <w:t xml:space="preserve"> mil. Kč. </w:t>
      </w:r>
      <w:r w:rsidR="004E13D5">
        <w:rPr>
          <w:rFonts w:ascii="Tahoma" w:hAnsi="Tahoma" w:cs="Tahoma"/>
          <w:szCs w:val="22"/>
        </w:rPr>
        <w:t>Pojistná smlouva zhotovitele tvoří přílohu č. 2 této smlouvy a je její nedílnou součástí.</w:t>
      </w:r>
    </w:p>
    <w:p w14:paraId="07B67E7C" w14:textId="167F0315" w:rsidR="005E221A" w:rsidRDefault="005E221A" w:rsidP="000F1284">
      <w:pPr>
        <w:numPr>
          <w:ilvl w:val="0"/>
          <w:numId w:val="20"/>
        </w:numPr>
        <w:spacing w:after="120" w:line="280" w:lineRule="exact"/>
        <w:ind w:left="567"/>
        <w:jc w:val="both"/>
        <w:rPr>
          <w:rFonts w:ascii="Tahoma" w:hAnsi="Tahoma" w:cs="Tahoma"/>
          <w:szCs w:val="22"/>
        </w:rPr>
      </w:pPr>
      <w:r w:rsidRPr="005E221A">
        <w:rPr>
          <w:rFonts w:ascii="Tahoma" w:hAnsi="Tahoma" w:cs="Tahoma"/>
          <w:szCs w:val="22"/>
        </w:rPr>
        <w:lastRenderedPageBreak/>
        <w:t>Zhotovitel se zavazuje průběžně provádět veškeré potřebné zkoušky, měření a atesty k prokázání kvalitativních parametrů předmětu díla.</w:t>
      </w:r>
    </w:p>
    <w:p w14:paraId="21A5F919" w14:textId="7E9C400F" w:rsidR="00314110" w:rsidRPr="000F1284" w:rsidRDefault="00314110" w:rsidP="000F1284">
      <w:pPr>
        <w:numPr>
          <w:ilvl w:val="0"/>
          <w:numId w:val="20"/>
        </w:numPr>
        <w:spacing w:after="120" w:line="280" w:lineRule="exact"/>
        <w:ind w:left="567"/>
        <w:jc w:val="both"/>
        <w:rPr>
          <w:rFonts w:ascii="Tahoma" w:hAnsi="Tahoma" w:cs="Tahoma"/>
          <w:szCs w:val="22"/>
        </w:rPr>
      </w:pPr>
      <w:r>
        <w:rPr>
          <w:rFonts w:ascii="Tahoma" w:hAnsi="Tahoma" w:cs="Tahoma"/>
          <w:szCs w:val="22"/>
        </w:rPr>
        <w:t>Zhotovitel se při provádění díla zavazuje n</w:t>
      </w:r>
      <w:r w:rsidRPr="002F5C9C">
        <w:rPr>
          <w:rFonts w:ascii="Tahoma" w:hAnsi="Tahoma" w:cs="Tahoma"/>
          <w:szCs w:val="22"/>
        </w:rPr>
        <w:t>epřekračovat povolené hranice hluku.</w:t>
      </w:r>
    </w:p>
    <w:p w14:paraId="445E86EB" w14:textId="77777777" w:rsidR="000369B4" w:rsidRPr="002F5C9C" w:rsidRDefault="000369B4" w:rsidP="007629C8">
      <w:pPr>
        <w:pStyle w:val="Nadpis1"/>
        <w:numPr>
          <w:ilvl w:val="0"/>
          <w:numId w:val="0"/>
        </w:numPr>
        <w:spacing w:before="0" w:after="120"/>
        <w:rPr>
          <w:rFonts w:ascii="Tahoma" w:hAnsi="Tahoma" w:cs="Tahoma"/>
          <w:sz w:val="22"/>
          <w:szCs w:val="22"/>
        </w:rPr>
      </w:pPr>
    </w:p>
    <w:p w14:paraId="796AC247" w14:textId="77777777" w:rsidR="0043420D" w:rsidRPr="002F5C9C" w:rsidRDefault="005C3329" w:rsidP="007629C8">
      <w:pPr>
        <w:pStyle w:val="Nadpis1"/>
        <w:numPr>
          <w:ilvl w:val="0"/>
          <w:numId w:val="0"/>
        </w:numPr>
        <w:spacing w:before="0" w:after="120"/>
        <w:rPr>
          <w:rFonts w:ascii="Tahoma" w:hAnsi="Tahoma" w:cs="Tahoma"/>
          <w:sz w:val="22"/>
          <w:szCs w:val="22"/>
        </w:rPr>
      </w:pPr>
      <w:r w:rsidRPr="002F5C9C">
        <w:rPr>
          <w:rFonts w:ascii="Tahoma" w:hAnsi="Tahoma" w:cs="Tahoma"/>
          <w:sz w:val="22"/>
          <w:szCs w:val="22"/>
        </w:rPr>
        <w:t>VII</w:t>
      </w:r>
      <w:r w:rsidR="004E5A66" w:rsidRPr="002F5C9C">
        <w:rPr>
          <w:rFonts w:ascii="Tahoma" w:hAnsi="Tahoma" w:cs="Tahoma"/>
          <w:sz w:val="22"/>
          <w:szCs w:val="22"/>
        </w:rPr>
        <w:t>I</w:t>
      </w:r>
      <w:r w:rsidR="0043420D" w:rsidRPr="002F5C9C">
        <w:rPr>
          <w:rFonts w:ascii="Tahoma" w:hAnsi="Tahoma" w:cs="Tahoma"/>
          <w:sz w:val="22"/>
          <w:szCs w:val="22"/>
        </w:rPr>
        <w:t>. Staveniště</w:t>
      </w:r>
      <w:bookmarkEnd w:id="23"/>
      <w:bookmarkEnd w:id="24"/>
      <w:bookmarkEnd w:id="25"/>
    </w:p>
    <w:p w14:paraId="0FAC26FD" w14:textId="4046F9B8" w:rsidR="0043420D" w:rsidRPr="002F5C9C" w:rsidRDefault="0043420D" w:rsidP="00950B67">
      <w:pPr>
        <w:pStyle w:val="Zkladntext"/>
        <w:numPr>
          <w:ilvl w:val="0"/>
          <w:numId w:val="8"/>
        </w:numPr>
        <w:spacing w:before="0"/>
        <w:rPr>
          <w:rFonts w:ascii="Tahoma" w:hAnsi="Tahoma" w:cs="Tahoma"/>
          <w:szCs w:val="22"/>
        </w:rPr>
      </w:pPr>
      <w:r w:rsidRPr="002F5C9C">
        <w:rPr>
          <w:rFonts w:ascii="Tahoma" w:hAnsi="Tahoma" w:cs="Tahoma"/>
          <w:szCs w:val="22"/>
        </w:rPr>
        <w:t>Objednatel se zavazuje předat zhotoviteli staveniště</w:t>
      </w:r>
      <w:r w:rsidR="00822115">
        <w:rPr>
          <w:rFonts w:ascii="Tahoma" w:hAnsi="Tahoma" w:cs="Tahoma"/>
          <w:szCs w:val="22"/>
        </w:rPr>
        <w:t xml:space="preserve"> situované na místě plnění díla</w:t>
      </w:r>
      <w:r w:rsidR="0078350B" w:rsidRPr="002F5C9C">
        <w:rPr>
          <w:rFonts w:ascii="Tahoma" w:hAnsi="Tahoma" w:cs="Tahoma"/>
          <w:szCs w:val="22"/>
        </w:rPr>
        <w:t>. O předání</w:t>
      </w:r>
      <w:r w:rsidRPr="002F5C9C">
        <w:rPr>
          <w:rFonts w:ascii="Tahoma" w:hAnsi="Tahoma" w:cs="Tahoma"/>
          <w:szCs w:val="22"/>
        </w:rPr>
        <w:t xml:space="preserve"> staveniště bude zhotovitelem vyhotoven zápis, ve kterém bude zhotovitelem potvrzeno převzetí staveniště. Hranice předaného obvodu staveniště jsou pro zhotovitele závazná.</w:t>
      </w:r>
    </w:p>
    <w:p w14:paraId="5A6081DD" w14:textId="77777777" w:rsidR="0043420D" w:rsidRPr="002F5C9C" w:rsidRDefault="0043420D" w:rsidP="007629C8">
      <w:pPr>
        <w:pStyle w:val="Zkladntext"/>
        <w:spacing w:before="0"/>
        <w:rPr>
          <w:rFonts w:ascii="Tahoma" w:hAnsi="Tahoma" w:cs="Tahoma"/>
          <w:szCs w:val="22"/>
        </w:rPr>
      </w:pPr>
      <w:r w:rsidRPr="002F5C9C">
        <w:rPr>
          <w:rFonts w:ascii="Tahoma" w:hAnsi="Tahoma" w:cs="Tahoma"/>
          <w:szCs w:val="22"/>
        </w:rPr>
        <w:t>Zápis o předání a převzetí staveniště musí obsahovat zejména tyto údaje:</w:t>
      </w:r>
    </w:p>
    <w:p w14:paraId="4362DFD7" w14:textId="7F634568"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 xml:space="preserve">vymezení prostoru </w:t>
      </w:r>
      <w:r w:rsidR="00314110">
        <w:rPr>
          <w:rFonts w:ascii="Tahoma" w:hAnsi="Tahoma" w:cs="Tahoma"/>
          <w:szCs w:val="22"/>
        </w:rPr>
        <w:t>provádění díla</w:t>
      </w:r>
      <w:r w:rsidRPr="002F5C9C">
        <w:rPr>
          <w:rFonts w:ascii="Tahoma" w:hAnsi="Tahoma" w:cs="Tahoma"/>
          <w:szCs w:val="22"/>
        </w:rPr>
        <w:t xml:space="preserve">, včetně určení přístupových cest a vstupů na stavbu, </w:t>
      </w:r>
    </w:p>
    <w:p w14:paraId="43320BCE"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určení prostoru pro odstavení strojů a uložení zařízení použitých při provedení stavebních prací.</w:t>
      </w:r>
    </w:p>
    <w:p w14:paraId="71FBA95C" w14:textId="4FDD7B57" w:rsidR="00713203" w:rsidRPr="002F5C9C" w:rsidRDefault="0043420D" w:rsidP="00713203">
      <w:pPr>
        <w:pStyle w:val="Zkladntext"/>
        <w:spacing w:before="0"/>
        <w:rPr>
          <w:rFonts w:ascii="Tahoma" w:hAnsi="Tahoma" w:cs="Tahoma"/>
          <w:szCs w:val="22"/>
        </w:rPr>
      </w:pPr>
      <w:r w:rsidRPr="002F5C9C">
        <w:rPr>
          <w:rFonts w:ascii="Tahoma" w:hAnsi="Tahoma" w:cs="Tahoma"/>
          <w:szCs w:val="22"/>
        </w:rPr>
        <w:t xml:space="preserve">Zhotovitel zajistí na vlastní náklady veškeré zařízení staveniště nezbytné pro provedení díla, včetně zajištění dodávek </w:t>
      </w:r>
      <w:r w:rsidR="0078350B" w:rsidRPr="002F5C9C">
        <w:rPr>
          <w:rFonts w:ascii="Tahoma" w:hAnsi="Tahoma" w:cs="Tahoma"/>
          <w:szCs w:val="22"/>
        </w:rPr>
        <w:t>potřebné</w:t>
      </w:r>
      <w:r w:rsidRPr="002F5C9C">
        <w:rPr>
          <w:rFonts w:ascii="Tahoma" w:hAnsi="Tahoma" w:cs="Tahoma"/>
          <w:szCs w:val="22"/>
        </w:rPr>
        <w:t xml:space="preserve"> </w:t>
      </w:r>
      <w:r w:rsidR="0078350B" w:rsidRPr="002F5C9C">
        <w:rPr>
          <w:rFonts w:ascii="Tahoma" w:hAnsi="Tahoma" w:cs="Tahoma"/>
          <w:szCs w:val="22"/>
        </w:rPr>
        <w:t>energie.</w:t>
      </w:r>
      <w:r w:rsidRPr="002F5C9C">
        <w:rPr>
          <w:rFonts w:ascii="Tahoma" w:hAnsi="Tahoma" w:cs="Tahoma"/>
          <w:szCs w:val="22"/>
        </w:rPr>
        <w:t xml:space="preserve"> </w:t>
      </w:r>
    </w:p>
    <w:p w14:paraId="4F9C7BAA" w14:textId="18EE9498" w:rsidR="007A76BF" w:rsidRPr="002F5C9C" w:rsidRDefault="007A76BF" w:rsidP="007A76BF">
      <w:pPr>
        <w:pStyle w:val="Zkladntext"/>
        <w:rPr>
          <w:rFonts w:ascii="Tahoma" w:hAnsi="Tahoma" w:cs="Tahoma"/>
          <w:szCs w:val="22"/>
        </w:rPr>
      </w:pPr>
      <w:r w:rsidRPr="002F5C9C">
        <w:rPr>
          <w:rFonts w:ascii="Tahoma" w:hAnsi="Tahoma" w:cs="Tahoma"/>
          <w:szCs w:val="22"/>
        </w:rPr>
        <w:t xml:space="preserve">Bude-li nezbytné v souvislosti se zahájením provedení díla na staveništi umístit nebo přemístit dopravní značení, provede tyto práce zhotovitel. Zhotovitel rovněž zajistí projednání změn a úprav dopravního značení s příslušnými orgány </w:t>
      </w:r>
      <w:r w:rsidR="007157A9">
        <w:rPr>
          <w:rFonts w:ascii="Tahoma" w:hAnsi="Tahoma" w:cs="Tahoma"/>
          <w:szCs w:val="22"/>
        </w:rPr>
        <w:t xml:space="preserve">veřejné moci </w:t>
      </w:r>
      <w:r w:rsidRPr="002F5C9C">
        <w:rPr>
          <w:rFonts w:ascii="Tahoma" w:hAnsi="Tahoma" w:cs="Tahoma"/>
          <w:szCs w:val="22"/>
        </w:rPr>
        <w:t>a dále zajistí průběžné udržování dopravního značení.</w:t>
      </w:r>
    </w:p>
    <w:p w14:paraId="4141031F" w14:textId="5B6C08BF" w:rsidR="007A76BF" w:rsidRPr="002F5C9C" w:rsidRDefault="007A76BF" w:rsidP="007A76BF">
      <w:pPr>
        <w:pStyle w:val="Zkladntext"/>
        <w:rPr>
          <w:rFonts w:ascii="Tahoma" w:hAnsi="Tahoma" w:cs="Tahoma"/>
          <w:szCs w:val="22"/>
        </w:rPr>
      </w:pPr>
      <w:r w:rsidRPr="002F5C9C">
        <w:rPr>
          <w:rFonts w:ascii="Tahoma" w:hAnsi="Tahoma" w:cs="Tahoma"/>
          <w:szCs w:val="22"/>
        </w:rPr>
        <w:t>Zhotovitel odpovídá v průběhu provedení díla za pořádek a čistotu na staveništi. Je povinen na své náklady</w:t>
      </w:r>
      <w:r w:rsidRPr="002F5C9C">
        <w:rPr>
          <w:rFonts w:ascii="Tahoma" w:hAnsi="Tahoma" w:cs="Tahoma"/>
          <w:b/>
          <w:szCs w:val="22"/>
        </w:rPr>
        <w:t xml:space="preserve"> </w:t>
      </w:r>
      <w:r w:rsidRPr="002F5C9C">
        <w:rPr>
          <w:rFonts w:ascii="Tahoma" w:hAnsi="Tahoma" w:cs="Tahoma"/>
          <w:szCs w:val="22"/>
        </w:rPr>
        <w:t xml:space="preserve">průběžně odstraňovat veškerá znečištění a poškození </w:t>
      </w:r>
      <w:r w:rsidR="000318A3">
        <w:rPr>
          <w:rFonts w:ascii="Tahoma" w:hAnsi="Tahoma" w:cs="Tahoma"/>
          <w:szCs w:val="22"/>
        </w:rPr>
        <w:t xml:space="preserve">pozemních </w:t>
      </w:r>
      <w:r w:rsidRPr="002F5C9C">
        <w:rPr>
          <w:rFonts w:ascii="Tahoma" w:hAnsi="Tahoma" w:cs="Tahoma"/>
          <w:szCs w:val="22"/>
        </w:rPr>
        <w:t xml:space="preserve">komunikací, ke kterým dojde </w:t>
      </w:r>
      <w:r w:rsidR="000318A3">
        <w:rPr>
          <w:rFonts w:ascii="Tahoma" w:hAnsi="Tahoma" w:cs="Tahoma"/>
          <w:szCs w:val="22"/>
        </w:rPr>
        <w:t>v souvislosti s realizací díla v obci Svojetice</w:t>
      </w:r>
      <w:r w:rsidRPr="002F5C9C">
        <w:rPr>
          <w:rFonts w:ascii="Tahoma" w:hAnsi="Tahoma" w:cs="Tahoma"/>
          <w:szCs w:val="22"/>
        </w:rPr>
        <w:t>. Zhotovitel odpovídá za to, že na staveniště nebudou mít přístup neoprávněné osoby.</w:t>
      </w:r>
    </w:p>
    <w:p w14:paraId="76219858" w14:textId="03F73A2E" w:rsidR="007A76BF" w:rsidRPr="002F5C9C" w:rsidRDefault="007A76BF" w:rsidP="007A76BF">
      <w:pPr>
        <w:pStyle w:val="Zkladntext"/>
        <w:rPr>
          <w:rFonts w:ascii="Tahoma" w:hAnsi="Tahoma" w:cs="Tahoma"/>
          <w:szCs w:val="22"/>
        </w:rPr>
      </w:pPr>
      <w:r w:rsidRPr="002F5C9C">
        <w:rPr>
          <w:rFonts w:ascii="Tahoma" w:hAnsi="Tahoma" w:cs="Tahoma"/>
          <w:szCs w:val="22"/>
        </w:rPr>
        <w:t xml:space="preserve">Zhotovitel se zavazuje vyklidit a uvést do náležitého stavu staveniště, </w:t>
      </w:r>
      <w:r w:rsidRPr="002F5C9C">
        <w:rPr>
          <w:rFonts w:ascii="Tahoma" w:hAnsi="Tahoma" w:cs="Tahoma"/>
          <w:bCs/>
          <w:iCs/>
          <w:szCs w:val="22"/>
        </w:rPr>
        <w:t xml:space="preserve">tedy odstranit zařízení staveniště v termínu dle čl. III. odst. 1 písm. </w:t>
      </w:r>
      <w:r w:rsidR="00385F05">
        <w:rPr>
          <w:rFonts w:ascii="Tahoma" w:hAnsi="Tahoma" w:cs="Tahoma"/>
          <w:bCs/>
          <w:iCs/>
          <w:szCs w:val="22"/>
        </w:rPr>
        <w:t>c</w:t>
      </w:r>
      <w:r w:rsidRPr="002F5C9C">
        <w:rPr>
          <w:rFonts w:ascii="Tahoma" w:hAnsi="Tahoma" w:cs="Tahoma"/>
          <w:bCs/>
          <w:iCs/>
          <w:szCs w:val="22"/>
        </w:rPr>
        <w:t>)</w:t>
      </w:r>
      <w:r w:rsidR="00385F05">
        <w:rPr>
          <w:rFonts w:ascii="Tahoma" w:hAnsi="Tahoma" w:cs="Tahoma"/>
          <w:bCs/>
          <w:iCs/>
          <w:szCs w:val="22"/>
        </w:rPr>
        <w:t xml:space="preserve"> této smlouvy</w:t>
      </w:r>
      <w:r w:rsidRPr="002F5C9C">
        <w:rPr>
          <w:rFonts w:ascii="Tahoma" w:hAnsi="Tahoma" w:cs="Tahoma"/>
          <w:bCs/>
          <w:iCs/>
          <w:szCs w:val="22"/>
        </w:rPr>
        <w:t>.</w:t>
      </w:r>
    </w:p>
    <w:p w14:paraId="01DE713E" w14:textId="77777777" w:rsidR="007629C8" w:rsidRPr="002F5C9C" w:rsidRDefault="007629C8" w:rsidP="007629C8">
      <w:pPr>
        <w:pStyle w:val="Nadpis1"/>
        <w:numPr>
          <w:ilvl w:val="0"/>
          <w:numId w:val="0"/>
        </w:numPr>
        <w:spacing w:before="0" w:after="120"/>
        <w:ind w:left="540"/>
        <w:rPr>
          <w:rFonts w:ascii="Tahoma" w:hAnsi="Tahoma" w:cs="Tahoma"/>
          <w:sz w:val="22"/>
          <w:szCs w:val="22"/>
        </w:rPr>
      </w:pPr>
      <w:bookmarkStart w:id="26" w:name="_Toc520713850"/>
      <w:bookmarkStart w:id="27" w:name="_Toc520713987"/>
      <w:bookmarkStart w:id="28" w:name="_Ref520788804"/>
      <w:bookmarkStart w:id="29" w:name="_Ref520866308"/>
      <w:bookmarkStart w:id="30" w:name="_Ref520866408"/>
      <w:bookmarkStart w:id="31" w:name="_Ref520866788"/>
      <w:bookmarkStart w:id="32" w:name="_Ref521214725"/>
      <w:bookmarkStart w:id="33" w:name="_Ref521214749"/>
      <w:bookmarkStart w:id="34" w:name="_Toc521387048"/>
    </w:p>
    <w:p w14:paraId="4DAB0202" w14:textId="05697A64" w:rsidR="006D17DF" w:rsidRPr="002F5C9C" w:rsidRDefault="009E11C9" w:rsidP="006D17DF">
      <w:pPr>
        <w:pStyle w:val="Nadpis1"/>
        <w:numPr>
          <w:ilvl w:val="0"/>
          <w:numId w:val="0"/>
        </w:numPr>
        <w:spacing w:before="0" w:after="120"/>
        <w:ind w:left="720" w:hanging="180"/>
        <w:rPr>
          <w:rFonts w:ascii="Tahoma" w:hAnsi="Tahoma" w:cs="Tahoma"/>
          <w:sz w:val="22"/>
          <w:szCs w:val="22"/>
        </w:rPr>
      </w:pPr>
      <w:bookmarkStart w:id="35" w:name="_Toc520713854"/>
      <w:bookmarkStart w:id="36" w:name="_Toc520713991"/>
      <w:bookmarkStart w:id="37" w:name="_Ref520788407"/>
      <w:bookmarkStart w:id="38" w:name="_Ref521296561"/>
      <w:bookmarkStart w:id="39" w:name="_Toc521387052"/>
      <w:bookmarkEnd w:id="26"/>
      <w:bookmarkEnd w:id="27"/>
      <w:bookmarkEnd w:id="28"/>
      <w:bookmarkEnd w:id="29"/>
      <w:bookmarkEnd w:id="30"/>
      <w:bookmarkEnd w:id="31"/>
      <w:bookmarkEnd w:id="32"/>
      <w:bookmarkEnd w:id="33"/>
      <w:bookmarkEnd w:id="34"/>
      <w:r w:rsidRPr="002F5C9C">
        <w:rPr>
          <w:rFonts w:ascii="Tahoma" w:hAnsi="Tahoma" w:cs="Tahoma"/>
          <w:sz w:val="22"/>
          <w:szCs w:val="22"/>
        </w:rPr>
        <w:t>I</w:t>
      </w:r>
      <w:r w:rsidR="00A6394F" w:rsidRPr="002F5C9C">
        <w:rPr>
          <w:rFonts w:ascii="Tahoma" w:hAnsi="Tahoma" w:cs="Tahoma"/>
          <w:sz w:val="22"/>
          <w:szCs w:val="22"/>
        </w:rPr>
        <w:t>X</w:t>
      </w:r>
      <w:r w:rsidR="004E5A66" w:rsidRPr="002F5C9C">
        <w:rPr>
          <w:rFonts w:ascii="Tahoma" w:hAnsi="Tahoma" w:cs="Tahoma"/>
          <w:sz w:val="22"/>
          <w:szCs w:val="22"/>
        </w:rPr>
        <w:t>.</w:t>
      </w:r>
      <w:r w:rsidR="006D17DF" w:rsidRPr="002F5C9C">
        <w:rPr>
          <w:rFonts w:ascii="Tahoma" w:hAnsi="Tahoma" w:cs="Tahoma"/>
          <w:sz w:val="22"/>
          <w:szCs w:val="22"/>
        </w:rPr>
        <w:t xml:space="preserve"> Záruka za dílo</w:t>
      </w:r>
      <w:bookmarkEnd w:id="35"/>
      <w:bookmarkEnd w:id="36"/>
      <w:bookmarkEnd w:id="37"/>
      <w:bookmarkEnd w:id="38"/>
      <w:bookmarkEnd w:id="39"/>
    </w:p>
    <w:p w14:paraId="3478E032" w14:textId="0BF820E3" w:rsidR="006D17DF" w:rsidRPr="002F5C9C" w:rsidRDefault="006D17DF" w:rsidP="00950B67">
      <w:pPr>
        <w:pStyle w:val="Zkladntext"/>
        <w:numPr>
          <w:ilvl w:val="0"/>
          <w:numId w:val="2"/>
        </w:numPr>
        <w:spacing w:before="0"/>
        <w:rPr>
          <w:rFonts w:ascii="Tahoma" w:hAnsi="Tahoma" w:cs="Tahoma"/>
          <w:bCs/>
          <w:iCs/>
          <w:szCs w:val="22"/>
        </w:rPr>
      </w:pPr>
      <w:bookmarkStart w:id="40" w:name="_Ref520701229"/>
      <w:r w:rsidRPr="002F5C9C">
        <w:rPr>
          <w:rFonts w:ascii="Tahoma" w:hAnsi="Tahoma" w:cs="Tahoma"/>
          <w:szCs w:val="22"/>
        </w:rPr>
        <w:t>Zhotovitel odpovídá za vady díla, které se vyskytnou při provádění díla, při převzetí díla objednatelem a po převzetí díla objednatelem v záručních lhůtách. Tyto vady je zhotovitel povinen v souladu s níže uvedenými podmínkami bezplatně odstranit. Práva z odpovědnosti za vady díla musí být uplatněna u zhotovitele v záruční době 60 měsíců</w:t>
      </w:r>
      <w:r w:rsidR="009E11C9" w:rsidRPr="002F5C9C">
        <w:rPr>
          <w:rFonts w:ascii="Tahoma" w:hAnsi="Tahoma" w:cs="Tahoma"/>
          <w:szCs w:val="22"/>
        </w:rPr>
        <w:t>.</w:t>
      </w:r>
      <w:bookmarkEnd w:id="40"/>
    </w:p>
    <w:p w14:paraId="1C3DA400" w14:textId="77777777" w:rsidR="006D17DF" w:rsidRPr="002F5C9C" w:rsidRDefault="006D17DF" w:rsidP="00950B67">
      <w:pPr>
        <w:pStyle w:val="Zkladntext"/>
        <w:numPr>
          <w:ilvl w:val="0"/>
          <w:numId w:val="2"/>
        </w:numPr>
        <w:spacing w:before="0"/>
        <w:rPr>
          <w:rFonts w:ascii="Tahoma" w:hAnsi="Tahoma" w:cs="Tahoma"/>
          <w:bCs/>
          <w:iCs/>
          <w:szCs w:val="22"/>
        </w:rPr>
      </w:pPr>
      <w:r w:rsidRPr="002F5C9C">
        <w:rPr>
          <w:rFonts w:ascii="Tahoma" w:hAnsi="Tahoma" w:cs="Tahoma"/>
          <w:bCs/>
          <w:iCs/>
          <w:szCs w:val="22"/>
        </w:rPr>
        <w:t>Zhotovitel je povinen zajistit v České republice záruční a pozáruční servis dodané technologie</w:t>
      </w:r>
      <w:r w:rsidR="00A6394F" w:rsidRPr="002F5C9C">
        <w:rPr>
          <w:rFonts w:ascii="Tahoma" w:hAnsi="Tahoma" w:cs="Tahoma"/>
          <w:bCs/>
          <w:iCs/>
          <w:szCs w:val="22"/>
        </w:rPr>
        <w:t>.</w:t>
      </w:r>
      <w:r w:rsidRPr="002F5C9C">
        <w:rPr>
          <w:rFonts w:ascii="Tahoma" w:hAnsi="Tahoma" w:cs="Tahoma"/>
          <w:bCs/>
          <w:iCs/>
          <w:szCs w:val="22"/>
        </w:rPr>
        <w:t xml:space="preserve"> </w:t>
      </w:r>
    </w:p>
    <w:p w14:paraId="03C95292" w14:textId="1520B04B" w:rsidR="006D17DF" w:rsidRPr="002F5C9C" w:rsidRDefault="006D17DF" w:rsidP="00950B67">
      <w:pPr>
        <w:pStyle w:val="Zkladntext"/>
        <w:numPr>
          <w:ilvl w:val="0"/>
          <w:numId w:val="2"/>
        </w:numPr>
        <w:spacing w:before="0"/>
        <w:rPr>
          <w:rFonts w:ascii="Tahoma" w:hAnsi="Tahoma" w:cs="Tahoma"/>
          <w:szCs w:val="22"/>
        </w:rPr>
      </w:pPr>
      <w:r w:rsidRPr="002F5C9C">
        <w:rPr>
          <w:rFonts w:ascii="Tahoma" w:hAnsi="Tahoma" w:cs="Tahoma"/>
          <w:szCs w:val="22"/>
        </w:rPr>
        <w:t>Záruční doba počíná plynout dnem následujícím po</w:t>
      </w:r>
      <w:r w:rsidR="00C64B8F">
        <w:rPr>
          <w:rFonts w:ascii="Tahoma" w:hAnsi="Tahoma" w:cs="Tahoma"/>
          <w:szCs w:val="22"/>
        </w:rPr>
        <w:t xml:space="preserve"> protokolárním </w:t>
      </w:r>
      <w:r w:rsidRPr="002F5C9C">
        <w:rPr>
          <w:rFonts w:ascii="Tahoma" w:hAnsi="Tahoma" w:cs="Tahoma"/>
          <w:szCs w:val="22"/>
        </w:rPr>
        <w:t>převzetí díla objednatelem.</w:t>
      </w:r>
    </w:p>
    <w:p w14:paraId="5D7151DA" w14:textId="77777777" w:rsidR="006D17DF" w:rsidRPr="002F5C9C" w:rsidRDefault="006D17DF" w:rsidP="00950B67">
      <w:pPr>
        <w:pStyle w:val="Zkladntext"/>
        <w:numPr>
          <w:ilvl w:val="0"/>
          <w:numId w:val="2"/>
        </w:numPr>
        <w:spacing w:before="0"/>
        <w:rPr>
          <w:rFonts w:ascii="Tahoma" w:hAnsi="Tahoma" w:cs="Tahoma"/>
          <w:szCs w:val="22"/>
        </w:rPr>
      </w:pPr>
      <w:r w:rsidRPr="002F5C9C">
        <w:rPr>
          <w:rFonts w:ascii="Tahoma" w:hAnsi="Tahoma" w:cs="Tahoma"/>
          <w:szCs w:val="22"/>
        </w:rPr>
        <w:t>Zhotovitel neodpovídá za vady, které byly po převzetí díla způsobeny objednatelem nebo zásahem vyšší moci nebo třetími osobami.</w:t>
      </w:r>
    </w:p>
    <w:p w14:paraId="5F5DF57B" w14:textId="183F4255" w:rsidR="006D17DF" w:rsidRPr="002F5C9C" w:rsidRDefault="006D17DF" w:rsidP="00950B67">
      <w:pPr>
        <w:pStyle w:val="Zkladntext"/>
        <w:numPr>
          <w:ilvl w:val="0"/>
          <w:numId w:val="2"/>
        </w:numPr>
        <w:spacing w:before="0"/>
        <w:rPr>
          <w:rFonts w:ascii="Tahoma" w:hAnsi="Tahoma" w:cs="Tahoma"/>
          <w:szCs w:val="22"/>
        </w:rPr>
      </w:pPr>
      <w:r w:rsidRPr="002F5C9C">
        <w:rPr>
          <w:rFonts w:ascii="Tahoma" w:hAnsi="Tahoma" w:cs="Tahoma"/>
          <w:szCs w:val="22"/>
        </w:rPr>
        <w:t xml:space="preserve">Objednatel </w:t>
      </w:r>
      <w:r w:rsidR="00C64B8F">
        <w:rPr>
          <w:rFonts w:ascii="Tahoma" w:hAnsi="Tahoma" w:cs="Tahoma"/>
          <w:szCs w:val="22"/>
        </w:rPr>
        <w:t>je povinen vadu díla zhotoviteli oznámit bez zbytečného odkladu po jejím zjištění. Objednatel je povinen vadu díla zhotoviteli oznámit zprávou zaslanou do datové schránky zhotovitele.</w:t>
      </w:r>
    </w:p>
    <w:p w14:paraId="329F4EFE" w14:textId="049D73E5" w:rsidR="001A2BFC" w:rsidRDefault="006D17DF" w:rsidP="00BF16C3">
      <w:pPr>
        <w:pStyle w:val="Zkladntext"/>
        <w:numPr>
          <w:ilvl w:val="0"/>
          <w:numId w:val="2"/>
        </w:numPr>
        <w:rPr>
          <w:rFonts w:ascii="Tahoma" w:hAnsi="Tahoma" w:cs="Tahoma"/>
          <w:szCs w:val="22"/>
        </w:rPr>
      </w:pPr>
      <w:r w:rsidRPr="002F5C9C">
        <w:rPr>
          <w:rFonts w:ascii="Tahoma" w:hAnsi="Tahoma" w:cs="Tahoma"/>
          <w:szCs w:val="22"/>
        </w:rPr>
        <w:t xml:space="preserve">Zhotovitel je povinen </w:t>
      </w:r>
      <w:r w:rsidR="00C64B8F">
        <w:rPr>
          <w:rFonts w:ascii="Tahoma" w:hAnsi="Tahoma" w:cs="Tahoma"/>
          <w:szCs w:val="22"/>
        </w:rPr>
        <w:t xml:space="preserve">oznámenou vadu do 3 pracovních dnů </w:t>
      </w:r>
      <w:r w:rsidR="00A041EE">
        <w:rPr>
          <w:rFonts w:ascii="Tahoma" w:hAnsi="Tahoma" w:cs="Tahoma"/>
          <w:szCs w:val="22"/>
        </w:rPr>
        <w:t xml:space="preserve">od jejího oznámení </w:t>
      </w:r>
      <w:r w:rsidR="00C64B8F">
        <w:rPr>
          <w:rFonts w:ascii="Tahoma" w:hAnsi="Tahoma" w:cs="Tahoma"/>
          <w:szCs w:val="22"/>
        </w:rPr>
        <w:t xml:space="preserve">prověřit a sdělit, zda ji uznává či nikoliv. Pokud tak neučiní, má se za to, že oznámenou vadu uznává. </w:t>
      </w:r>
      <w:r w:rsidR="00A041EE">
        <w:rPr>
          <w:rFonts w:ascii="Tahoma" w:hAnsi="Tahoma" w:cs="Tahoma"/>
          <w:szCs w:val="22"/>
        </w:rPr>
        <w:lastRenderedPageBreak/>
        <w:t xml:space="preserve">Zhotovitel je povinen vadu odstranit do 7 dnů od uplynutí lhůty k prověření oznámených vad dle první věty tohoto odstavce. Bude-li pro odstranění vady potřeba použít technologický postup </w:t>
      </w:r>
      <w:r w:rsidR="007A53D6">
        <w:rPr>
          <w:rFonts w:ascii="Tahoma" w:hAnsi="Tahoma" w:cs="Tahoma"/>
          <w:szCs w:val="22"/>
        </w:rPr>
        <w:t>trvající déle</w:t>
      </w:r>
      <w:r w:rsidR="00A041EE">
        <w:rPr>
          <w:rFonts w:ascii="Tahoma" w:hAnsi="Tahoma" w:cs="Tahoma"/>
          <w:szCs w:val="22"/>
        </w:rPr>
        <w:t xml:space="preserve"> než 7 dnů dle věty předcházející, je zhotovitel povinen vadu odstranit </w:t>
      </w:r>
      <w:r w:rsidR="00602F28">
        <w:rPr>
          <w:rFonts w:ascii="Tahoma" w:hAnsi="Tahoma" w:cs="Tahoma"/>
          <w:szCs w:val="22"/>
        </w:rPr>
        <w:t>ve lhůtě sjednané s objednatelem</w:t>
      </w:r>
      <w:r w:rsidR="00A041EE">
        <w:rPr>
          <w:rFonts w:ascii="Tahoma" w:hAnsi="Tahoma" w:cs="Tahoma"/>
          <w:szCs w:val="22"/>
        </w:rPr>
        <w:t>.</w:t>
      </w:r>
      <w:r w:rsidR="00114CD2">
        <w:rPr>
          <w:rFonts w:ascii="Tahoma" w:hAnsi="Tahoma" w:cs="Tahoma"/>
          <w:szCs w:val="22"/>
        </w:rPr>
        <w:t xml:space="preserve"> Nedojde-li mezi objednatelem a zhotovitelem k dohodě na termínu odstranění vady, má se za to, že zhotovitel vadu odmítá odstranit.</w:t>
      </w:r>
    </w:p>
    <w:p w14:paraId="5B0897E6" w14:textId="23B8CD43" w:rsidR="00A041EE" w:rsidRDefault="00602F28" w:rsidP="00BF16C3">
      <w:pPr>
        <w:pStyle w:val="Zkladntext"/>
        <w:numPr>
          <w:ilvl w:val="0"/>
          <w:numId w:val="2"/>
        </w:numPr>
        <w:rPr>
          <w:rFonts w:ascii="Tahoma" w:hAnsi="Tahoma" w:cs="Tahoma"/>
          <w:szCs w:val="22"/>
        </w:rPr>
      </w:pPr>
      <w:r>
        <w:rPr>
          <w:rFonts w:ascii="Tahoma" w:hAnsi="Tahoma" w:cs="Tahoma"/>
          <w:szCs w:val="22"/>
        </w:rPr>
        <w:t>Neodstraní-li zhotovitel vadu ve výše uvedených lhůtách, je objednatel oprávněn vadu odstranit sám nebo zajistit její odstranění třetí osobou. V tomto případě je zhotovitel povinen zaplatit objednateli částku skutečně vynaložených nákladů na odstranění vady navýšenou o 25%.</w:t>
      </w:r>
    </w:p>
    <w:p w14:paraId="03A74282" w14:textId="07EC2807" w:rsidR="00597FD3" w:rsidRPr="002F5C9C" w:rsidRDefault="00597FD3" w:rsidP="00BF16C3">
      <w:pPr>
        <w:pStyle w:val="Zkladntext"/>
        <w:numPr>
          <w:ilvl w:val="0"/>
          <w:numId w:val="2"/>
        </w:numPr>
        <w:rPr>
          <w:rFonts w:ascii="Tahoma" w:hAnsi="Tahoma" w:cs="Tahoma"/>
          <w:szCs w:val="22"/>
        </w:rPr>
      </w:pPr>
      <w:r>
        <w:rPr>
          <w:rFonts w:ascii="Tahoma" w:hAnsi="Tahoma" w:cs="Tahoma"/>
          <w:szCs w:val="22"/>
        </w:rPr>
        <w:t>Po odstranění vady sepíší smluvní strany protokol o provedené opravě, který podepíší zástupci obou smluvních stran.</w:t>
      </w:r>
    </w:p>
    <w:p w14:paraId="24A641EA" w14:textId="77777777" w:rsidR="004E5A66" w:rsidRPr="002F5C9C" w:rsidRDefault="004E5A66" w:rsidP="004E5A66">
      <w:pPr>
        <w:pStyle w:val="Zkladntext"/>
        <w:numPr>
          <w:ilvl w:val="0"/>
          <w:numId w:val="0"/>
        </w:numPr>
        <w:ind w:left="567"/>
        <w:rPr>
          <w:rFonts w:ascii="Tahoma" w:hAnsi="Tahoma" w:cs="Tahoma"/>
          <w:szCs w:val="22"/>
        </w:rPr>
      </w:pPr>
    </w:p>
    <w:p w14:paraId="193B671B" w14:textId="77777777" w:rsidR="0043420D" w:rsidRPr="002F5C9C" w:rsidRDefault="0043420D" w:rsidP="007629C8">
      <w:pPr>
        <w:pStyle w:val="Nadpis1"/>
        <w:numPr>
          <w:ilvl w:val="0"/>
          <w:numId w:val="0"/>
        </w:numPr>
        <w:spacing w:before="0" w:after="120"/>
        <w:ind w:left="540"/>
        <w:rPr>
          <w:rFonts w:ascii="Tahoma" w:hAnsi="Tahoma" w:cs="Tahoma"/>
          <w:sz w:val="22"/>
          <w:szCs w:val="22"/>
        </w:rPr>
      </w:pPr>
      <w:bookmarkStart w:id="41" w:name="_Toc520713857"/>
      <w:bookmarkStart w:id="42" w:name="_Toc520713994"/>
      <w:bookmarkStart w:id="43" w:name="_Ref520788721"/>
      <w:bookmarkStart w:id="44" w:name="_Toc521387055"/>
      <w:r w:rsidRPr="002F5C9C">
        <w:rPr>
          <w:rFonts w:ascii="Tahoma" w:hAnsi="Tahoma" w:cs="Tahoma"/>
          <w:sz w:val="22"/>
          <w:szCs w:val="22"/>
        </w:rPr>
        <w:t>X. Způsob provedení díla</w:t>
      </w:r>
      <w:bookmarkEnd w:id="41"/>
      <w:bookmarkEnd w:id="42"/>
      <w:bookmarkEnd w:id="43"/>
      <w:bookmarkEnd w:id="44"/>
    </w:p>
    <w:p w14:paraId="16EF3A06" w14:textId="77777777" w:rsidR="0043420D" w:rsidRPr="002F5C9C" w:rsidRDefault="0043420D" w:rsidP="00950B67">
      <w:pPr>
        <w:pStyle w:val="Zkladntext"/>
        <w:numPr>
          <w:ilvl w:val="0"/>
          <w:numId w:val="10"/>
        </w:numPr>
        <w:spacing w:before="0"/>
        <w:rPr>
          <w:rFonts w:ascii="Tahoma" w:hAnsi="Tahoma" w:cs="Tahoma"/>
          <w:szCs w:val="22"/>
        </w:rPr>
      </w:pPr>
      <w:r w:rsidRPr="002F5C9C">
        <w:rPr>
          <w:rFonts w:ascii="Tahoma" w:hAnsi="Tahoma" w:cs="Tahoma"/>
          <w:szCs w:val="22"/>
        </w:rPr>
        <w:t>Zhotovitel se zavazuje provádět dílo s vynaložením odborné péče, přičemž je povinen zejména:</w:t>
      </w:r>
    </w:p>
    <w:p w14:paraId="7291A908"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zajistit veškeré pracovní síly, vybavení a materiál potřebné k provedení díla řádným způsobem,</w:t>
      </w:r>
    </w:p>
    <w:p w14:paraId="590E823A"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 xml:space="preserve">zajistit kvalitní řízení a dohled nad provedením díla, nezbytnou kontrolu prováděných prací (nezávisle na kontrole prováděné objednatelem), </w:t>
      </w:r>
    </w:p>
    <w:p w14:paraId="1CA6E1AF"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omezit provádění díla na místo provádění díla (staveniště) a nedomáhat se vstupu na jakékoli pozemky, instalace nebo infrastruktury, které nejsou součástí staveniště, bez získání svolení příslušného vlastníka nebo uživatele,</w:t>
      </w:r>
    </w:p>
    <w:p w14:paraId="492CBEA8" w14:textId="7B897FA4"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 xml:space="preserve">dodržovat obecně závazné právní předpisy, nařízení orgánů veřejné </w:t>
      </w:r>
      <w:r w:rsidR="000D458D">
        <w:rPr>
          <w:rFonts w:ascii="Tahoma" w:hAnsi="Tahoma" w:cs="Tahoma"/>
          <w:szCs w:val="22"/>
        </w:rPr>
        <w:t>moci</w:t>
      </w:r>
      <w:r w:rsidRPr="002F5C9C">
        <w:rPr>
          <w:rFonts w:ascii="Tahoma" w:hAnsi="Tahoma" w:cs="Tahoma"/>
          <w:szCs w:val="22"/>
        </w:rPr>
        <w:t>, závazné i doporučené technické normy, podklady a podmínky uvedené v této smlouvě,</w:t>
      </w:r>
    </w:p>
    <w:p w14:paraId="549B02D4"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chránit objednatele před vznikem škod v důsledku porušení právních či jiných předpisů a v případě jejich vzniku tyto škody uhradit na vlastní náklady,</w:t>
      </w:r>
    </w:p>
    <w:p w14:paraId="59C86A03" w14:textId="7B55849D"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získat jakákoli povolení či schválení, nutná pro provedení díla, včetně nezbytných dokumentů pro budoucí přezkoumání a případných změn stavebního povolení, a to na svůj náklad; tato povinnost se nevztahuje na výchozí stavební povolení, které je povinen získat objednatel</w:t>
      </w:r>
      <w:r w:rsidR="00807240">
        <w:rPr>
          <w:rFonts w:ascii="Tahoma" w:hAnsi="Tahoma" w:cs="Tahoma"/>
          <w:szCs w:val="22"/>
        </w:rPr>
        <w:t>.</w:t>
      </w:r>
    </w:p>
    <w:p w14:paraId="751DB8C8" w14:textId="77777777" w:rsidR="0043420D" w:rsidRPr="002F5C9C" w:rsidRDefault="0043420D" w:rsidP="007629C8">
      <w:pPr>
        <w:pStyle w:val="Zkladntext"/>
        <w:spacing w:before="0"/>
        <w:rPr>
          <w:rFonts w:ascii="Tahoma" w:hAnsi="Tahoma" w:cs="Tahoma"/>
          <w:szCs w:val="22"/>
        </w:rPr>
      </w:pPr>
      <w:r w:rsidRPr="002F5C9C">
        <w:rPr>
          <w:rFonts w:ascii="Tahoma" w:hAnsi="Tahoma" w:cs="Tahoma"/>
          <w:szCs w:val="22"/>
        </w:rPr>
        <w:t>Vybrané činnosti ve výstavbě je zhotovitel povinen vykonávat osobami, které jsou k tomu oprávněny, mají průkaz zvláštní způsobilosti, případně jsou k těmto činnostem autorizovány podle zvláštních předpisů.</w:t>
      </w:r>
    </w:p>
    <w:p w14:paraId="1046CE77" w14:textId="36F050AD" w:rsidR="0043420D" w:rsidRPr="002F5C9C" w:rsidRDefault="0043420D" w:rsidP="007629C8">
      <w:pPr>
        <w:pStyle w:val="Zkladntext"/>
        <w:spacing w:before="0"/>
        <w:rPr>
          <w:rFonts w:ascii="Tahoma" w:hAnsi="Tahoma" w:cs="Tahoma"/>
          <w:szCs w:val="22"/>
        </w:rPr>
      </w:pPr>
      <w:r w:rsidRPr="002F5C9C">
        <w:rPr>
          <w:rFonts w:ascii="Tahoma" w:hAnsi="Tahoma" w:cs="Tahoma"/>
          <w:szCs w:val="22"/>
        </w:rPr>
        <w:t xml:space="preserve">Při provedení díla nesmějí být učiněny změny oproti projektové dokumentaci, a to </w:t>
      </w:r>
      <w:r w:rsidR="0078350B" w:rsidRPr="002F5C9C">
        <w:rPr>
          <w:rFonts w:ascii="Tahoma" w:hAnsi="Tahoma" w:cs="Tahoma"/>
          <w:szCs w:val="22"/>
        </w:rPr>
        <w:t>ani, pokud</w:t>
      </w:r>
      <w:r w:rsidRPr="002F5C9C">
        <w:rPr>
          <w:rFonts w:ascii="Tahoma" w:hAnsi="Tahoma" w:cs="Tahoma"/>
          <w:szCs w:val="22"/>
        </w:rPr>
        <w:t xml:space="preserve"> jde o materiály a technologie</w:t>
      </w:r>
      <w:r w:rsidR="00111628">
        <w:rPr>
          <w:rFonts w:ascii="Tahoma" w:hAnsi="Tahoma" w:cs="Tahoma"/>
          <w:szCs w:val="22"/>
        </w:rPr>
        <w:t xml:space="preserve"> s výjimkou postupu dle čl. II. odst. 5 výše</w:t>
      </w:r>
      <w:r w:rsidRPr="002F5C9C">
        <w:rPr>
          <w:rFonts w:ascii="Tahoma" w:hAnsi="Tahoma" w:cs="Tahoma"/>
          <w:szCs w:val="22"/>
        </w:rPr>
        <w:t xml:space="preserve">. </w:t>
      </w:r>
    </w:p>
    <w:p w14:paraId="076B5DD0" w14:textId="77777777" w:rsidR="0043420D" w:rsidRPr="002F5C9C" w:rsidRDefault="0043420D" w:rsidP="007629C8">
      <w:pPr>
        <w:pStyle w:val="Zkladntext"/>
        <w:spacing w:before="0"/>
        <w:rPr>
          <w:rFonts w:ascii="Tahoma" w:hAnsi="Tahoma" w:cs="Tahoma"/>
          <w:szCs w:val="22"/>
        </w:rPr>
      </w:pPr>
      <w:r w:rsidRPr="002F5C9C">
        <w:rPr>
          <w:rFonts w:ascii="Tahoma" w:hAnsi="Tahoma" w:cs="Tahoma"/>
          <w:szCs w:val="22"/>
        </w:rPr>
        <w:t>Zhotovitel není oprávněn bez souhlasu objednatele nakládat s věcmi demontovanými v souvislosti s prováděním díla, při nakládání s těmito věcmi se řídí pokyny objednatele.</w:t>
      </w:r>
    </w:p>
    <w:p w14:paraId="3CFA98FA" w14:textId="66703974" w:rsidR="0043420D" w:rsidRPr="002F5C9C" w:rsidRDefault="0043420D" w:rsidP="007629C8">
      <w:pPr>
        <w:pStyle w:val="Zkladntext"/>
        <w:spacing w:before="0"/>
        <w:rPr>
          <w:rFonts w:ascii="Tahoma" w:hAnsi="Tahoma" w:cs="Tahoma"/>
          <w:szCs w:val="22"/>
        </w:rPr>
      </w:pPr>
      <w:bookmarkStart w:id="45" w:name="_Ref520788752"/>
      <w:r w:rsidRPr="002F5C9C">
        <w:rPr>
          <w:rFonts w:ascii="Tahoma" w:hAnsi="Tahoma" w:cs="Tahoma"/>
          <w:szCs w:val="22"/>
        </w:rPr>
        <w:t xml:space="preserve">Zhotovitel nese plnou odpovědnost za porušení platných právních předpisů v oblasti ochrany životního prostředí. Zhotovitel se zavazuje zajistit odstranění nečistot, jakož i likvidaci odpadů vznikajících při provedení díla v souladu se zákonem č. 185/2001 Sb., o odpadech, ve znění </w:t>
      </w:r>
      <w:r w:rsidRPr="002F5C9C">
        <w:rPr>
          <w:rFonts w:ascii="Tahoma" w:hAnsi="Tahoma" w:cs="Tahoma"/>
          <w:szCs w:val="22"/>
        </w:rPr>
        <w:lastRenderedPageBreak/>
        <w:t>pozdějších předpisů a prováděcími předpisy. Zhotovitel se zavazuje vést veškerou evidenci dokladů požadovanou příslušnými předpisy.</w:t>
      </w:r>
      <w:bookmarkEnd w:id="45"/>
    </w:p>
    <w:p w14:paraId="74CB934C" w14:textId="77777777" w:rsidR="0043420D" w:rsidRPr="002F5C9C" w:rsidRDefault="0043420D" w:rsidP="007629C8">
      <w:pPr>
        <w:pStyle w:val="Zkladntext"/>
        <w:spacing w:before="0"/>
        <w:rPr>
          <w:rFonts w:ascii="Tahoma" w:hAnsi="Tahoma" w:cs="Tahoma"/>
          <w:szCs w:val="22"/>
        </w:rPr>
      </w:pPr>
      <w:r w:rsidRPr="002F5C9C">
        <w:rPr>
          <w:rFonts w:ascii="Tahoma" w:hAnsi="Tahoma" w:cs="Tahoma"/>
          <w:szCs w:val="22"/>
        </w:rPr>
        <w:t>Zhotovitel odpovídá za dodržování ochrany přírody v souladu se zákonem č. 114/1992 Sb., o ochraně krajiny a přírody, ve znění pozdějších předpisů a za to, že při provedení díla nepoškodí dřeviny, případně jiné porosty v místě provedení díla, případně v místech provedením díla dotčených.</w:t>
      </w:r>
    </w:p>
    <w:p w14:paraId="40DEBAB4" w14:textId="77777777" w:rsidR="0043420D" w:rsidRPr="002F5C9C" w:rsidRDefault="0043420D" w:rsidP="007629C8">
      <w:pPr>
        <w:pStyle w:val="Zkladntext"/>
        <w:spacing w:before="0"/>
        <w:rPr>
          <w:rFonts w:ascii="Tahoma" w:hAnsi="Tahoma" w:cs="Tahoma"/>
          <w:szCs w:val="22"/>
        </w:rPr>
      </w:pPr>
      <w:r w:rsidRPr="002F5C9C">
        <w:rPr>
          <w:rFonts w:ascii="Tahoma" w:hAnsi="Tahoma" w:cs="Tahoma"/>
          <w:szCs w:val="22"/>
        </w:rPr>
        <w:t>Zhotovitel se zavazuje počínat si při provádění díla tak, aby nebyla ohrožena ochrana umělecky či historicky cenných prvků, a to i v případě, že během provedení díla zhotovitel na takové prvky neočekávaně narazí; v takovém případě je o této skutečnosti povinen bezodkladně písemně vyrozumět objednatele.</w:t>
      </w:r>
    </w:p>
    <w:p w14:paraId="3BAD5B0A" w14:textId="77777777" w:rsidR="0043420D" w:rsidRPr="002F5C9C" w:rsidRDefault="0043420D" w:rsidP="007629C8">
      <w:pPr>
        <w:pStyle w:val="Zkladntext"/>
        <w:spacing w:before="0"/>
        <w:rPr>
          <w:rFonts w:ascii="Tahoma" w:hAnsi="Tahoma" w:cs="Tahoma"/>
          <w:szCs w:val="22"/>
        </w:rPr>
      </w:pPr>
      <w:r w:rsidRPr="002F5C9C">
        <w:rPr>
          <w:rFonts w:ascii="Tahoma" w:hAnsi="Tahoma" w:cs="Tahoma"/>
          <w:szCs w:val="22"/>
        </w:rPr>
        <w:t>Zhotovitel se zavazuje zabezpečit opatření k</w:t>
      </w:r>
      <w:r w:rsidR="004415AB" w:rsidRPr="002F5C9C">
        <w:rPr>
          <w:rFonts w:ascii="Tahoma" w:hAnsi="Tahoma" w:cs="Tahoma"/>
          <w:szCs w:val="22"/>
        </w:rPr>
        <w:t>e</w:t>
      </w:r>
      <w:r w:rsidRPr="002F5C9C">
        <w:rPr>
          <w:rFonts w:ascii="Tahoma" w:hAnsi="Tahoma" w:cs="Tahoma"/>
          <w:szCs w:val="22"/>
        </w:rPr>
        <w:t xml:space="preserve"> </w:t>
      </w:r>
      <w:r w:rsidR="004415AB" w:rsidRPr="002F5C9C">
        <w:rPr>
          <w:rFonts w:ascii="Tahoma" w:hAnsi="Tahoma" w:cs="Tahoma"/>
          <w:szCs w:val="22"/>
        </w:rPr>
        <w:t>s</w:t>
      </w:r>
      <w:r w:rsidRPr="002F5C9C">
        <w:rPr>
          <w:rFonts w:ascii="Tahoma" w:hAnsi="Tahoma" w:cs="Tahoma"/>
          <w:szCs w:val="22"/>
        </w:rPr>
        <w:t>třežení staveniště a zabezpečení místa provedení díla proti vstupu neoprávněných osob</w:t>
      </w:r>
      <w:r w:rsidR="004415AB" w:rsidRPr="002F5C9C">
        <w:rPr>
          <w:rFonts w:ascii="Tahoma" w:hAnsi="Tahoma" w:cs="Tahoma"/>
          <w:szCs w:val="22"/>
        </w:rPr>
        <w:t>.</w:t>
      </w:r>
      <w:r w:rsidRPr="002F5C9C">
        <w:rPr>
          <w:rFonts w:ascii="Tahoma" w:hAnsi="Tahoma" w:cs="Tahoma"/>
          <w:szCs w:val="22"/>
        </w:rPr>
        <w:t xml:space="preserve"> </w:t>
      </w:r>
    </w:p>
    <w:p w14:paraId="048A6BB3" w14:textId="77777777" w:rsidR="0043420D" w:rsidRPr="002F5C9C" w:rsidRDefault="0043420D" w:rsidP="007629C8">
      <w:pPr>
        <w:pStyle w:val="Zkladntext"/>
        <w:spacing w:before="0"/>
        <w:rPr>
          <w:rFonts w:ascii="Tahoma" w:hAnsi="Tahoma" w:cs="Tahoma"/>
          <w:szCs w:val="22"/>
        </w:rPr>
      </w:pPr>
      <w:r w:rsidRPr="002F5C9C">
        <w:rPr>
          <w:rFonts w:ascii="Tahoma" w:hAnsi="Tahoma" w:cs="Tahoma"/>
          <w:szCs w:val="22"/>
        </w:rPr>
        <w:t xml:space="preserve">Zhotovitel odpovídá podle příslušných ustanovení zákona č. </w:t>
      </w:r>
      <w:r w:rsidR="00C96026" w:rsidRPr="002F5C9C">
        <w:rPr>
          <w:rFonts w:ascii="Tahoma" w:hAnsi="Tahoma" w:cs="Tahoma"/>
          <w:szCs w:val="22"/>
        </w:rPr>
        <w:t>89</w:t>
      </w:r>
      <w:r w:rsidRPr="002F5C9C">
        <w:rPr>
          <w:rFonts w:ascii="Tahoma" w:hAnsi="Tahoma" w:cs="Tahoma"/>
          <w:szCs w:val="22"/>
        </w:rPr>
        <w:t>/</w:t>
      </w:r>
      <w:r w:rsidR="00C96026" w:rsidRPr="002F5C9C">
        <w:rPr>
          <w:rFonts w:ascii="Tahoma" w:hAnsi="Tahoma" w:cs="Tahoma"/>
          <w:szCs w:val="22"/>
        </w:rPr>
        <w:t>2012</w:t>
      </w:r>
      <w:r w:rsidRPr="002F5C9C">
        <w:rPr>
          <w:rFonts w:ascii="Tahoma" w:hAnsi="Tahoma" w:cs="Tahoma"/>
          <w:szCs w:val="22"/>
        </w:rPr>
        <w:t xml:space="preserve"> Sb., občanský zákoník, ve znění pozdějších předpisů, i za škodu způsobenou okolnostmi, které mají původ v povaze věcí (zařízení), jichž bylo při provedení díla užito.</w:t>
      </w:r>
    </w:p>
    <w:p w14:paraId="4D525611" w14:textId="77777777" w:rsidR="0043420D" w:rsidRPr="002F5C9C" w:rsidRDefault="0043420D" w:rsidP="007629C8">
      <w:pPr>
        <w:pStyle w:val="Zkladntext"/>
        <w:spacing w:before="0"/>
        <w:rPr>
          <w:rFonts w:ascii="Tahoma" w:hAnsi="Tahoma" w:cs="Tahoma"/>
          <w:szCs w:val="22"/>
        </w:rPr>
      </w:pPr>
      <w:r w:rsidRPr="002F5C9C">
        <w:rPr>
          <w:rFonts w:ascii="Tahoma" w:hAnsi="Tahoma" w:cs="Tahoma"/>
          <w:szCs w:val="22"/>
        </w:rPr>
        <w:t>Případný postih ze strany státních orgánů a organizací za nedodržení obecně závazných právních předpisů v souvislosti s provedením díla je vždy plně k tíži a na vrub zhotovitele, nezávisle na tom, která osoba podílející se na provedení díla zavdala k postihu příčinu.</w:t>
      </w:r>
    </w:p>
    <w:p w14:paraId="4A85A88B" w14:textId="77777777" w:rsidR="003D0DE3" w:rsidRDefault="003D0DE3" w:rsidP="007629C8">
      <w:pPr>
        <w:pStyle w:val="Zkladntext"/>
        <w:numPr>
          <w:ilvl w:val="0"/>
          <w:numId w:val="0"/>
        </w:numPr>
        <w:spacing w:before="0"/>
        <w:ind w:left="360" w:hanging="360"/>
        <w:jc w:val="center"/>
        <w:rPr>
          <w:rFonts w:ascii="Tahoma" w:hAnsi="Tahoma" w:cs="Tahoma"/>
          <w:b/>
          <w:szCs w:val="22"/>
        </w:rPr>
      </w:pPr>
    </w:p>
    <w:p w14:paraId="640C46AE" w14:textId="7F5B7A60" w:rsidR="0043420D" w:rsidRPr="002F5C9C" w:rsidRDefault="0043420D" w:rsidP="000F1284">
      <w:pPr>
        <w:pStyle w:val="Zkladntext"/>
        <w:numPr>
          <w:ilvl w:val="0"/>
          <w:numId w:val="0"/>
        </w:numPr>
        <w:spacing w:before="0"/>
        <w:ind w:left="567" w:hanging="360"/>
        <w:jc w:val="center"/>
        <w:rPr>
          <w:rFonts w:ascii="Tahoma" w:hAnsi="Tahoma" w:cs="Tahoma"/>
          <w:b/>
          <w:szCs w:val="22"/>
        </w:rPr>
      </w:pPr>
      <w:r w:rsidRPr="002F5C9C">
        <w:rPr>
          <w:rFonts w:ascii="Tahoma" w:hAnsi="Tahoma" w:cs="Tahoma"/>
          <w:b/>
          <w:szCs w:val="22"/>
        </w:rPr>
        <w:t>X</w:t>
      </w:r>
      <w:r w:rsidR="00CE6C02" w:rsidRPr="002F5C9C">
        <w:rPr>
          <w:rFonts w:ascii="Tahoma" w:hAnsi="Tahoma" w:cs="Tahoma"/>
          <w:b/>
          <w:szCs w:val="22"/>
        </w:rPr>
        <w:t>.</w:t>
      </w:r>
      <w:r w:rsidR="002E4F4C" w:rsidRPr="002F5C9C">
        <w:rPr>
          <w:rFonts w:ascii="Tahoma" w:hAnsi="Tahoma" w:cs="Tahoma"/>
          <w:b/>
          <w:szCs w:val="22"/>
        </w:rPr>
        <w:t xml:space="preserve"> Součinnost</w:t>
      </w:r>
      <w:r w:rsidR="006134FE">
        <w:rPr>
          <w:rFonts w:ascii="Tahoma" w:hAnsi="Tahoma" w:cs="Tahoma"/>
          <w:b/>
          <w:szCs w:val="22"/>
        </w:rPr>
        <w:t xml:space="preserve"> objednatele</w:t>
      </w:r>
    </w:p>
    <w:p w14:paraId="4600755A" w14:textId="77777777" w:rsidR="0043420D" w:rsidRPr="002F5C9C" w:rsidRDefault="0043420D" w:rsidP="000F1284">
      <w:pPr>
        <w:pStyle w:val="Zkladntext"/>
        <w:numPr>
          <w:ilvl w:val="6"/>
          <w:numId w:val="12"/>
        </w:numPr>
        <w:tabs>
          <w:tab w:val="clear" w:pos="2520"/>
          <w:tab w:val="num" w:pos="0"/>
        </w:tabs>
        <w:spacing w:before="0"/>
        <w:ind w:left="567"/>
        <w:rPr>
          <w:rFonts w:ascii="Tahoma" w:hAnsi="Tahoma" w:cs="Tahoma"/>
          <w:szCs w:val="22"/>
        </w:rPr>
      </w:pPr>
      <w:r w:rsidRPr="002F5C9C">
        <w:rPr>
          <w:rFonts w:ascii="Tahoma" w:hAnsi="Tahoma" w:cs="Tahoma"/>
          <w:szCs w:val="22"/>
        </w:rPr>
        <w:t>Objednatel je povinen poskytnout zhotoviteli potřebnou součinnost při přípravě a realizaci díla</w:t>
      </w:r>
      <w:r w:rsidR="005A4256" w:rsidRPr="002F5C9C">
        <w:rPr>
          <w:rFonts w:ascii="Tahoma" w:hAnsi="Tahoma" w:cs="Tahoma"/>
          <w:szCs w:val="22"/>
        </w:rPr>
        <w:t>.</w:t>
      </w:r>
    </w:p>
    <w:p w14:paraId="1AA2C601" w14:textId="7D17C828" w:rsidR="005A4256" w:rsidRPr="002F5C9C" w:rsidRDefault="005A4256" w:rsidP="000F1284">
      <w:pPr>
        <w:pStyle w:val="Zkladntext"/>
        <w:numPr>
          <w:ilvl w:val="6"/>
          <w:numId w:val="12"/>
        </w:numPr>
        <w:tabs>
          <w:tab w:val="clear" w:pos="2520"/>
        </w:tabs>
        <w:spacing w:before="0"/>
        <w:ind w:left="567"/>
        <w:rPr>
          <w:rFonts w:ascii="Tahoma" w:hAnsi="Tahoma" w:cs="Tahoma"/>
          <w:szCs w:val="22"/>
        </w:rPr>
      </w:pPr>
      <w:r w:rsidRPr="002F5C9C">
        <w:rPr>
          <w:rFonts w:ascii="Tahoma" w:hAnsi="Tahoma" w:cs="Tahoma"/>
          <w:szCs w:val="22"/>
        </w:rPr>
        <w:t xml:space="preserve">Objednatel je povinen předat zhotoviteli veškerou dokladovou část k provedení díla, včetně </w:t>
      </w:r>
      <w:r w:rsidR="007D5647" w:rsidRPr="002F5C9C">
        <w:rPr>
          <w:rFonts w:ascii="Tahoma" w:hAnsi="Tahoma" w:cs="Tahoma"/>
          <w:szCs w:val="22"/>
        </w:rPr>
        <w:t>potřebných</w:t>
      </w:r>
      <w:r w:rsidRPr="002F5C9C">
        <w:rPr>
          <w:rFonts w:ascii="Tahoma" w:hAnsi="Tahoma" w:cs="Tahoma"/>
          <w:szCs w:val="22"/>
        </w:rPr>
        <w:t xml:space="preserve"> povolení</w:t>
      </w:r>
      <w:r w:rsidR="0078350B" w:rsidRPr="002F5C9C">
        <w:rPr>
          <w:rFonts w:ascii="Tahoma" w:hAnsi="Tahoma" w:cs="Tahoma"/>
          <w:szCs w:val="22"/>
        </w:rPr>
        <w:t xml:space="preserve"> </w:t>
      </w:r>
      <w:r w:rsidR="007D5647" w:rsidRPr="002F5C9C">
        <w:rPr>
          <w:rFonts w:ascii="Tahoma" w:hAnsi="Tahoma" w:cs="Tahoma"/>
          <w:szCs w:val="22"/>
        </w:rPr>
        <w:t>(</w:t>
      </w:r>
      <w:r w:rsidR="00C96026" w:rsidRPr="002F5C9C">
        <w:rPr>
          <w:rFonts w:ascii="Tahoma" w:hAnsi="Tahoma" w:cs="Tahoma"/>
          <w:szCs w:val="22"/>
        </w:rPr>
        <w:t xml:space="preserve">stavební </w:t>
      </w:r>
      <w:r w:rsidR="0078350B" w:rsidRPr="002F5C9C">
        <w:rPr>
          <w:rFonts w:ascii="Tahoma" w:hAnsi="Tahoma" w:cs="Tahoma"/>
          <w:szCs w:val="22"/>
        </w:rPr>
        <w:t>povolení)</w:t>
      </w:r>
      <w:r w:rsidR="006134FE">
        <w:rPr>
          <w:rFonts w:ascii="Tahoma" w:hAnsi="Tahoma" w:cs="Tahoma"/>
          <w:szCs w:val="22"/>
        </w:rPr>
        <w:t>.</w:t>
      </w:r>
    </w:p>
    <w:p w14:paraId="7192D2B3" w14:textId="77777777" w:rsidR="004E5A66" w:rsidRPr="002F5C9C" w:rsidRDefault="004E5A66" w:rsidP="007629C8">
      <w:pPr>
        <w:pStyle w:val="Nadpis1"/>
        <w:numPr>
          <w:ilvl w:val="0"/>
          <w:numId w:val="0"/>
        </w:numPr>
        <w:spacing w:before="0" w:after="120"/>
        <w:ind w:left="540"/>
        <w:rPr>
          <w:rFonts w:ascii="Tahoma" w:hAnsi="Tahoma" w:cs="Tahoma"/>
          <w:b w:val="0"/>
          <w:sz w:val="22"/>
          <w:szCs w:val="22"/>
        </w:rPr>
      </w:pPr>
      <w:bookmarkStart w:id="46" w:name="_Toc521387057"/>
      <w:bookmarkStart w:id="47" w:name="_Toc520713859"/>
      <w:bookmarkStart w:id="48" w:name="_Toc520713996"/>
      <w:bookmarkStart w:id="49" w:name="_Ref520789100"/>
    </w:p>
    <w:p w14:paraId="28AA2207" w14:textId="77777777" w:rsidR="0043420D" w:rsidRPr="002F5C9C" w:rsidRDefault="0043420D" w:rsidP="007629C8">
      <w:pPr>
        <w:pStyle w:val="Nadpis1"/>
        <w:numPr>
          <w:ilvl w:val="0"/>
          <w:numId w:val="0"/>
        </w:numPr>
        <w:spacing w:before="0" w:after="120"/>
        <w:ind w:left="540"/>
        <w:rPr>
          <w:rFonts w:ascii="Tahoma" w:hAnsi="Tahoma" w:cs="Tahoma"/>
          <w:sz w:val="22"/>
          <w:szCs w:val="22"/>
        </w:rPr>
      </w:pPr>
      <w:r w:rsidRPr="002F5C9C">
        <w:rPr>
          <w:rFonts w:ascii="Tahoma" w:hAnsi="Tahoma" w:cs="Tahoma"/>
          <w:sz w:val="22"/>
          <w:szCs w:val="22"/>
        </w:rPr>
        <w:t>X</w:t>
      </w:r>
      <w:r w:rsidR="004E5A66" w:rsidRPr="002F5C9C">
        <w:rPr>
          <w:rFonts w:ascii="Tahoma" w:hAnsi="Tahoma" w:cs="Tahoma"/>
          <w:sz w:val="22"/>
          <w:szCs w:val="22"/>
        </w:rPr>
        <w:t>I</w:t>
      </w:r>
      <w:r w:rsidRPr="002F5C9C">
        <w:rPr>
          <w:rFonts w:ascii="Tahoma" w:hAnsi="Tahoma" w:cs="Tahoma"/>
          <w:sz w:val="22"/>
          <w:szCs w:val="22"/>
        </w:rPr>
        <w:t xml:space="preserve">. Technický dozor </w:t>
      </w:r>
      <w:bookmarkEnd w:id="46"/>
      <w:r w:rsidRPr="002F5C9C">
        <w:rPr>
          <w:rFonts w:ascii="Tahoma" w:hAnsi="Tahoma" w:cs="Tahoma"/>
          <w:sz w:val="22"/>
          <w:szCs w:val="22"/>
        </w:rPr>
        <w:t>objednatele</w:t>
      </w:r>
    </w:p>
    <w:p w14:paraId="21E829E8" w14:textId="732C7123" w:rsidR="0043420D" w:rsidRDefault="0043420D" w:rsidP="00950B67">
      <w:pPr>
        <w:pStyle w:val="Zkladntext"/>
        <w:numPr>
          <w:ilvl w:val="0"/>
          <w:numId w:val="11"/>
        </w:numPr>
        <w:spacing w:before="0"/>
        <w:rPr>
          <w:rFonts w:ascii="Tahoma" w:hAnsi="Tahoma" w:cs="Tahoma"/>
          <w:szCs w:val="22"/>
        </w:rPr>
      </w:pPr>
      <w:r w:rsidRPr="002F5C9C">
        <w:rPr>
          <w:rFonts w:ascii="Tahoma" w:hAnsi="Tahoma" w:cs="Tahoma"/>
          <w:szCs w:val="22"/>
        </w:rPr>
        <w:t xml:space="preserve">Objednatel </w:t>
      </w:r>
      <w:r w:rsidR="00A66889">
        <w:rPr>
          <w:rFonts w:ascii="Tahoma" w:hAnsi="Tahoma" w:cs="Tahoma"/>
          <w:szCs w:val="22"/>
        </w:rPr>
        <w:t>je oprávněn</w:t>
      </w:r>
      <w:r w:rsidR="00A66889" w:rsidRPr="002F5C9C">
        <w:rPr>
          <w:rFonts w:ascii="Tahoma" w:hAnsi="Tahoma" w:cs="Tahoma"/>
          <w:szCs w:val="22"/>
        </w:rPr>
        <w:t xml:space="preserve"> </w:t>
      </w:r>
      <w:r w:rsidRPr="002F5C9C">
        <w:rPr>
          <w:rFonts w:ascii="Tahoma" w:hAnsi="Tahoma" w:cs="Tahoma"/>
          <w:szCs w:val="22"/>
        </w:rPr>
        <w:t>kdykoliv během plnění této smlouvy delegovat kteroukoliv ze svých pravomocí osobě pověřené výkonem technického dozoru (dále jen „technický dozor“) a takovou delegaci pravomoci může také kdykoliv zrušit. Technický dozor je oprávněn ke všem úkonům v rámci plné moci udělené mu objednatelem.</w:t>
      </w:r>
      <w:r w:rsidR="004D5C38">
        <w:rPr>
          <w:rFonts w:ascii="Tahoma" w:hAnsi="Tahoma" w:cs="Tahoma"/>
          <w:szCs w:val="22"/>
        </w:rPr>
        <w:t xml:space="preserve"> Zhotovitel je povinen soupis prací, který má být přílohou jeho faktury, předložit technickému dozoru k odsouhlasení, a to před doručením příslušné faktury objednateli.</w:t>
      </w:r>
    </w:p>
    <w:p w14:paraId="31B26F91" w14:textId="77777777" w:rsidR="00CE0310" w:rsidRPr="00CE0310" w:rsidRDefault="00CE0310" w:rsidP="00CE0310">
      <w:pPr>
        <w:pStyle w:val="Zkladntext"/>
        <w:numPr>
          <w:ilvl w:val="0"/>
          <w:numId w:val="11"/>
        </w:numPr>
        <w:rPr>
          <w:rFonts w:ascii="Tahoma" w:hAnsi="Tahoma" w:cs="Tahoma"/>
          <w:szCs w:val="22"/>
        </w:rPr>
      </w:pPr>
      <w:r w:rsidRPr="00CE0310">
        <w:rPr>
          <w:rFonts w:ascii="Tahoma" w:hAnsi="Tahoma" w:cs="Tahoma"/>
          <w:szCs w:val="22"/>
        </w:rPr>
        <w:t>Prostřednictvím osoby vykonávající technický dozor stavebníka bude objednatel provádět na staveništi technický dozor objednatele v souladu s příslušnými předpisy.</w:t>
      </w:r>
    </w:p>
    <w:p w14:paraId="629C6812" w14:textId="00E86A9B" w:rsidR="0043420D" w:rsidRPr="002F5C9C" w:rsidRDefault="0043420D" w:rsidP="007629C8">
      <w:pPr>
        <w:pStyle w:val="Zkladntext"/>
        <w:spacing w:before="0"/>
        <w:rPr>
          <w:rFonts w:ascii="Tahoma" w:hAnsi="Tahoma" w:cs="Tahoma"/>
          <w:szCs w:val="22"/>
        </w:rPr>
      </w:pPr>
      <w:r w:rsidRPr="002F5C9C">
        <w:rPr>
          <w:rFonts w:ascii="Tahoma" w:hAnsi="Tahoma" w:cs="Tahoma"/>
          <w:szCs w:val="22"/>
        </w:rPr>
        <w:t xml:space="preserve">Pokud zhotovitel nesouhlasí s jakýmkoliv rozhodnutím osoby pověřené výkonem technického dozoru, může se </w:t>
      </w:r>
      <w:r w:rsidR="004D5C38">
        <w:rPr>
          <w:rFonts w:ascii="Tahoma" w:hAnsi="Tahoma" w:cs="Tahoma"/>
          <w:szCs w:val="22"/>
        </w:rPr>
        <w:t xml:space="preserve">se </w:t>
      </w:r>
      <w:r w:rsidRPr="002F5C9C">
        <w:rPr>
          <w:rFonts w:ascii="Tahoma" w:hAnsi="Tahoma" w:cs="Tahoma"/>
          <w:szCs w:val="22"/>
        </w:rPr>
        <w:t>svými námitkami obrátit přímo na objednatele, který rozhodnutí bud' potvrdí, změní či zruší.</w:t>
      </w:r>
    </w:p>
    <w:p w14:paraId="3A7D0E84" w14:textId="7B423A90" w:rsidR="0043420D" w:rsidRDefault="00FB18B5" w:rsidP="007629C8">
      <w:pPr>
        <w:pStyle w:val="Zkladntext"/>
        <w:spacing w:before="0"/>
        <w:rPr>
          <w:rFonts w:ascii="Tahoma" w:hAnsi="Tahoma" w:cs="Tahoma"/>
          <w:szCs w:val="22"/>
        </w:rPr>
      </w:pPr>
      <w:r>
        <w:rPr>
          <w:rFonts w:ascii="Tahoma" w:hAnsi="Tahoma" w:cs="Tahoma"/>
          <w:szCs w:val="22"/>
        </w:rPr>
        <w:t>Technický dozor je oprávněn provádět zápisy ve stavebním deníku</w:t>
      </w:r>
      <w:r w:rsidR="0043420D" w:rsidRPr="002F5C9C">
        <w:rPr>
          <w:rFonts w:ascii="Tahoma" w:hAnsi="Tahoma" w:cs="Tahoma"/>
          <w:szCs w:val="22"/>
        </w:rPr>
        <w:t>.</w:t>
      </w:r>
    </w:p>
    <w:p w14:paraId="36CD9E20" w14:textId="73A81346" w:rsidR="00CE0310" w:rsidRPr="00CE0310" w:rsidRDefault="00CE0310" w:rsidP="00F87FE3">
      <w:pPr>
        <w:pStyle w:val="Zkladntext"/>
        <w:rPr>
          <w:rFonts w:ascii="Tahoma" w:hAnsi="Tahoma" w:cs="Tahoma"/>
          <w:szCs w:val="22"/>
        </w:rPr>
      </w:pPr>
      <w:r w:rsidRPr="00CE0310">
        <w:rPr>
          <w:rFonts w:ascii="Tahoma" w:hAnsi="Tahoma" w:cs="Tahoma"/>
          <w:szCs w:val="22"/>
        </w:rPr>
        <w:t>Zejména za účelem kontroly plnění technických podmínek této smlouvy zastupuje</w:t>
      </w:r>
      <w:r w:rsidRPr="00CE0310">
        <w:rPr>
          <w:rFonts w:ascii="Tahoma" w:hAnsi="Tahoma" w:cs="Tahoma"/>
          <w:szCs w:val="22"/>
        </w:rPr>
        <w:t xml:space="preserve"> </w:t>
      </w:r>
      <w:r w:rsidRPr="00CE0310">
        <w:rPr>
          <w:rFonts w:ascii="Tahoma" w:hAnsi="Tahoma" w:cs="Tahoma"/>
          <w:szCs w:val="22"/>
        </w:rPr>
        <w:t>objednatele osoba TDS. Kdykoli osoba TDS plní svá práva a povinnosti dle této smlouvy,</w:t>
      </w:r>
      <w:r w:rsidRPr="00CE0310">
        <w:rPr>
          <w:rFonts w:ascii="Tahoma" w:hAnsi="Tahoma" w:cs="Tahoma"/>
          <w:szCs w:val="22"/>
        </w:rPr>
        <w:t xml:space="preserve"> </w:t>
      </w:r>
      <w:r w:rsidRPr="00CE0310">
        <w:rPr>
          <w:rFonts w:ascii="Tahoma" w:hAnsi="Tahoma" w:cs="Tahoma"/>
          <w:szCs w:val="22"/>
        </w:rPr>
        <w:lastRenderedPageBreak/>
        <w:t>jedná jménem objednatele vyjma těch úkonů, které z povahy věci náleží výhradně</w:t>
      </w:r>
      <w:r w:rsidRPr="00CE0310">
        <w:rPr>
          <w:rFonts w:ascii="Tahoma" w:hAnsi="Tahoma" w:cs="Tahoma"/>
          <w:szCs w:val="22"/>
        </w:rPr>
        <w:t xml:space="preserve"> </w:t>
      </w:r>
      <w:r w:rsidRPr="00CE0310">
        <w:rPr>
          <w:rFonts w:ascii="Tahoma" w:hAnsi="Tahoma" w:cs="Tahoma"/>
          <w:szCs w:val="22"/>
        </w:rPr>
        <w:t>objednateli a které překračují technickou stránku věci.</w:t>
      </w:r>
    </w:p>
    <w:p w14:paraId="1B4AFC69" w14:textId="77777777" w:rsidR="007A76BF" w:rsidRPr="002F5C9C" w:rsidRDefault="007A76BF" w:rsidP="007A76BF">
      <w:pPr>
        <w:pStyle w:val="Zkladntext-prvnodsazen"/>
        <w:numPr>
          <w:ilvl w:val="0"/>
          <w:numId w:val="0"/>
        </w:numPr>
        <w:spacing w:after="120"/>
        <w:ind w:left="1276"/>
        <w:rPr>
          <w:rFonts w:ascii="Tahoma" w:hAnsi="Tahoma" w:cs="Tahoma"/>
          <w:szCs w:val="22"/>
        </w:rPr>
      </w:pPr>
    </w:p>
    <w:p w14:paraId="26C2182B" w14:textId="77777777" w:rsidR="0043420D" w:rsidRPr="002F5C9C" w:rsidRDefault="0043420D" w:rsidP="007629C8">
      <w:pPr>
        <w:pStyle w:val="Nadpis1"/>
        <w:numPr>
          <w:ilvl w:val="0"/>
          <w:numId w:val="0"/>
        </w:numPr>
        <w:spacing w:before="0" w:after="120"/>
        <w:ind w:left="720" w:hanging="180"/>
        <w:rPr>
          <w:rFonts w:ascii="Tahoma" w:hAnsi="Tahoma" w:cs="Tahoma"/>
          <w:sz w:val="22"/>
          <w:szCs w:val="22"/>
        </w:rPr>
      </w:pPr>
      <w:bookmarkStart w:id="50" w:name="_Toc521387058"/>
      <w:r w:rsidRPr="002F5C9C">
        <w:rPr>
          <w:rFonts w:ascii="Tahoma" w:hAnsi="Tahoma" w:cs="Tahoma"/>
          <w:sz w:val="22"/>
          <w:szCs w:val="22"/>
        </w:rPr>
        <w:t>X</w:t>
      </w:r>
      <w:r w:rsidR="004E5A66" w:rsidRPr="002F5C9C">
        <w:rPr>
          <w:rFonts w:ascii="Tahoma" w:hAnsi="Tahoma" w:cs="Tahoma"/>
          <w:sz w:val="22"/>
          <w:szCs w:val="22"/>
        </w:rPr>
        <w:t>II</w:t>
      </w:r>
      <w:r w:rsidRPr="002F5C9C">
        <w:rPr>
          <w:rFonts w:ascii="Tahoma" w:hAnsi="Tahoma" w:cs="Tahoma"/>
          <w:sz w:val="22"/>
          <w:szCs w:val="22"/>
        </w:rPr>
        <w:t>. Kontrola provedení díla</w:t>
      </w:r>
      <w:bookmarkEnd w:id="47"/>
      <w:bookmarkEnd w:id="48"/>
      <w:bookmarkEnd w:id="49"/>
      <w:bookmarkEnd w:id="50"/>
    </w:p>
    <w:p w14:paraId="7F260328" w14:textId="626A26B9" w:rsidR="0043420D" w:rsidRPr="002F5C9C" w:rsidRDefault="00483ADB" w:rsidP="00060D85">
      <w:pPr>
        <w:pStyle w:val="Zkladntext"/>
        <w:numPr>
          <w:ilvl w:val="0"/>
          <w:numId w:val="0"/>
        </w:numPr>
        <w:spacing w:before="0"/>
        <w:ind w:left="567" w:hanging="360"/>
        <w:rPr>
          <w:rFonts w:ascii="Tahoma" w:hAnsi="Tahoma" w:cs="Tahoma"/>
          <w:szCs w:val="22"/>
        </w:rPr>
      </w:pPr>
      <w:r w:rsidRPr="002F5C9C">
        <w:rPr>
          <w:rFonts w:ascii="Tahoma" w:hAnsi="Tahoma" w:cs="Tahoma"/>
          <w:szCs w:val="22"/>
        </w:rPr>
        <w:t>1.</w:t>
      </w:r>
      <w:r w:rsidRPr="002F5C9C">
        <w:rPr>
          <w:rFonts w:ascii="Tahoma" w:hAnsi="Tahoma" w:cs="Tahoma"/>
          <w:szCs w:val="22"/>
        </w:rPr>
        <w:tab/>
      </w:r>
      <w:r w:rsidR="0043420D" w:rsidRPr="002F5C9C">
        <w:rPr>
          <w:rFonts w:ascii="Tahoma" w:hAnsi="Tahoma" w:cs="Tahoma"/>
          <w:szCs w:val="22"/>
        </w:rPr>
        <w:t>Objednatel je oprávněn kontrolovat provedení díla, a to kdykoli v průběhu jeho provedení</w:t>
      </w:r>
      <w:r w:rsidR="00DA0C9B">
        <w:rPr>
          <w:rFonts w:ascii="Tahoma" w:hAnsi="Tahoma" w:cs="Tahoma"/>
          <w:szCs w:val="22"/>
        </w:rPr>
        <w:t>, zejména však během kontrolních dnů, které se budou konat alespoň jednou za</w:t>
      </w:r>
      <w:r w:rsidR="009156B9">
        <w:rPr>
          <w:rFonts w:ascii="Tahoma" w:hAnsi="Tahoma" w:cs="Tahoma"/>
          <w:szCs w:val="22"/>
        </w:rPr>
        <w:t xml:space="preserve"> 14 dní.</w:t>
      </w:r>
      <w:r w:rsidR="0043420D" w:rsidRPr="002F5C9C">
        <w:rPr>
          <w:rFonts w:ascii="Tahoma" w:hAnsi="Tahoma" w:cs="Tahoma"/>
          <w:szCs w:val="22"/>
        </w:rPr>
        <w:t xml:space="preserve"> </w:t>
      </w:r>
      <w:r w:rsidR="00DA0C9B">
        <w:rPr>
          <w:rFonts w:ascii="Tahoma" w:hAnsi="Tahoma" w:cs="Tahoma"/>
          <w:szCs w:val="22"/>
        </w:rPr>
        <w:t xml:space="preserve">Přesné termíny kontrolních dnů určí zhotovitel a sdělí je objednateli alespoň 7 dnů předem. </w:t>
      </w:r>
      <w:r w:rsidR="0043420D" w:rsidRPr="002F5C9C">
        <w:rPr>
          <w:rFonts w:ascii="Tahoma" w:hAnsi="Tahoma" w:cs="Tahoma"/>
          <w:szCs w:val="22"/>
        </w:rPr>
        <w:t xml:space="preserve">Zhotovitel </w:t>
      </w:r>
      <w:r w:rsidR="00A15AD5">
        <w:rPr>
          <w:rFonts w:ascii="Tahoma" w:hAnsi="Tahoma" w:cs="Tahoma"/>
          <w:szCs w:val="22"/>
        </w:rPr>
        <w:t>je povinen</w:t>
      </w:r>
      <w:r w:rsidR="0043420D" w:rsidRPr="002F5C9C">
        <w:rPr>
          <w:rFonts w:ascii="Tahoma" w:hAnsi="Tahoma" w:cs="Tahoma"/>
          <w:szCs w:val="22"/>
        </w:rPr>
        <w:t xml:space="preserve"> objednateli umožnit vstup do veškerých prostor, které souvisejí s prováděním </w:t>
      </w:r>
      <w:r w:rsidR="00CD1E00" w:rsidRPr="002F5C9C">
        <w:rPr>
          <w:rFonts w:ascii="Tahoma" w:hAnsi="Tahoma" w:cs="Tahoma"/>
          <w:szCs w:val="22"/>
        </w:rPr>
        <w:t>díla,</w:t>
      </w:r>
      <w:r w:rsidR="0043420D" w:rsidRPr="002F5C9C">
        <w:rPr>
          <w:rFonts w:ascii="Tahoma" w:hAnsi="Tahoma" w:cs="Tahoma"/>
          <w:szCs w:val="22"/>
        </w:rPr>
        <w:t xml:space="preserve"> a poskytnout </w:t>
      </w:r>
      <w:r w:rsidR="00DA0C9B">
        <w:rPr>
          <w:rFonts w:ascii="Tahoma" w:hAnsi="Tahoma" w:cs="Tahoma"/>
          <w:szCs w:val="22"/>
        </w:rPr>
        <w:t xml:space="preserve">objednateli </w:t>
      </w:r>
      <w:r w:rsidR="0043420D" w:rsidRPr="002F5C9C">
        <w:rPr>
          <w:rFonts w:ascii="Tahoma" w:hAnsi="Tahoma" w:cs="Tahoma"/>
          <w:szCs w:val="22"/>
        </w:rPr>
        <w:t xml:space="preserve">možnost prověřit, zda </w:t>
      </w:r>
      <w:r w:rsidR="00DA0C9B">
        <w:rPr>
          <w:rFonts w:ascii="Tahoma" w:hAnsi="Tahoma" w:cs="Tahoma"/>
          <w:szCs w:val="22"/>
        </w:rPr>
        <w:t xml:space="preserve">je </w:t>
      </w:r>
      <w:r w:rsidR="0043420D" w:rsidRPr="002F5C9C">
        <w:rPr>
          <w:rFonts w:ascii="Tahoma" w:hAnsi="Tahoma" w:cs="Tahoma"/>
          <w:szCs w:val="22"/>
        </w:rPr>
        <w:t>dílo prováděno řádně. Zhotovitel je dále povinen poskytnout objednateli veškerou součinnost k provedení kontroly, zejména zajistit účast zástupců zhotov</w:t>
      </w:r>
      <w:r w:rsidR="00DA0C9B">
        <w:rPr>
          <w:rFonts w:ascii="Tahoma" w:hAnsi="Tahoma" w:cs="Tahoma"/>
          <w:szCs w:val="22"/>
        </w:rPr>
        <w:t>itele na kontrolních dnech.</w:t>
      </w:r>
      <w:r w:rsidR="00A15AD5">
        <w:rPr>
          <w:rFonts w:ascii="Tahoma" w:hAnsi="Tahoma" w:cs="Tahoma"/>
          <w:szCs w:val="22"/>
        </w:rPr>
        <w:t xml:space="preserve"> O průběhu kontrolního dne zhotovitel vyhotoví zápis, který podepíší všichni přítomní.</w:t>
      </w:r>
    </w:p>
    <w:p w14:paraId="652BBB1C" w14:textId="2AA7EB3F" w:rsidR="0043420D" w:rsidRPr="002F5C9C" w:rsidRDefault="000C5E68" w:rsidP="00060D85">
      <w:pPr>
        <w:pStyle w:val="Zkladntext"/>
        <w:numPr>
          <w:ilvl w:val="0"/>
          <w:numId w:val="0"/>
        </w:numPr>
        <w:spacing w:before="0"/>
        <w:ind w:left="567" w:hanging="360"/>
        <w:rPr>
          <w:rFonts w:ascii="Tahoma" w:hAnsi="Tahoma" w:cs="Tahoma"/>
          <w:szCs w:val="22"/>
        </w:rPr>
      </w:pPr>
      <w:r>
        <w:rPr>
          <w:rFonts w:ascii="Tahoma" w:hAnsi="Tahoma" w:cs="Tahoma"/>
          <w:szCs w:val="22"/>
        </w:rPr>
        <w:t>2</w:t>
      </w:r>
      <w:r w:rsidR="00483ADB" w:rsidRPr="002F5C9C">
        <w:rPr>
          <w:rFonts w:ascii="Tahoma" w:hAnsi="Tahoma" w:cs="Tahoma"/>
          <w:szCs w:val="22"/>
        </w:rPr>
        <w:t>.</w:t>
      </w:r>
      <w:r w:rsidR="00483ADB" w:rsidRPr="002F5C9C">
        <w:rPr>
          <w:rFonts w:ascii="Tahoma" w:hAnsi="Tahoma" w:cs="Tahoma"/>
          <w:szCs w:val="22"/>
        </w:rPr>
        <w:tab/>
      </w:r>
      <w:r w:rsidR="0043420D" w:rsidRPr="002F5C9C">
        <w:rPr>
          <w:rFonts w:ascii="Tahoma" w:hAnsi="Tahoma" w:cs="Tahoma"/>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14:paraId="59B5FBE9" w14:textId="7DC446DA" w:rsidR="0043420D" w:rsidRPr="002F5C9C" w:rsidRDefault="000C5E68" w:rsidP="00060D85">
      <w:pPr>
        <w:pStyle w:val="Zkladntext"/>
        <w:numPr>
          <w:ilvl w:val="0"/>
          <w:numId w:val="0"/>
        </w:numPr>
        <w:spacing w:before="0"/>
        <w:ind w:left="567" w:hanging="360"/>
        <w:rPr>
          <w:rFonts w:ascii="Tahoma" w:hAnsi="Tahoma" w:cs="Tahoma"/>
          <w:szCs w:val="22"/>
        </w:rPr>
      </w:pPr>
      <w:r>
        <w:rPr>
          <w:rFonts w:ascii="Tahoma" w:hAnsi="Tahoma" w:cs="Tahoma"/>
          <w:szCs w:val="22"/>
        </w:rPr>
        <w:t>3</w:t>
      </w:r>
      <w:r w:rsidR="00483ADB" w:rsidRPr="002F5C9C">
        <w:rPr>
          <w:rFonts w:ascii="Tahoma" w:hAnsi="Tahoma" w:cs="Tahoma"/>
          <w:szCs w:val="22"/>
        </w:rPr>
        <w:t>.</w:t>
      </w:r>
      <w:r w:rsidR="00483ADB" w:rsidRPr="002F5C9C">
        <w:rPr>
          <w:rFonts w:ascii="Tahoma" w:hAnsi="Tahoma" w:cs="Tahoma"/>
          <w:szCs w:val="22"/>
        </w:rPr>
        <w:tab/>
      </w:r>
      <w:r w:rsidR="0043420D" w:rsidRPr="002F5C9C">
        <w:rPr>
          <w:rFonts w:ascii="Tahoma" w:hAnsi="Tahoma" w:cs="Tahoma"/>
          <w:szCs w:val="22"/>
        </w:rPr>
        <w:t xml:space="preserve">V případě, že se objednatel přes výzvu zhotovitele nedostaví do </w:t>
      </w:r>
      <w:r w:rsidR="009156B9">
        <w:rPr>
          <w:rFonts w:ascii="Tahoma" w:hAnsi="Tahoma" w:cs="Tahoma"/>
          <w:szCs w:val="22"/>
        </w:rPr>
        <w:t>5</w:t>
      </w:r>
      <w:r w:rsidR="0043420D" w:rsidRPr="002F5C9C">
        <w:rPr>
          <w:rFonts w:ascii="Tahoma" w:hAnsi="Tahoma" w:cs="Tahoma"/>
          <w:szCs w:val="22"/>
        </w:rPr>
        <w:t xml:space="preserve"> pracovních dnů od jejího doručení ke kontrole zakrývaných částí díla, tyto části budou zakryty a zhotovitel může pokračovat v provedení díla. Objednatel je oprávněn požadovat dodatečné odkrytí </w:t>
      </w:r>
      <w:r w:rsidR="009E75E0">
        <w:rPr>
          <w:rFonts w:ascii="Tahoma" w:hAnsi="Tahoma" w:cs="Tahoma"/>
          <w:szCs w:val="22"/>
        </w:rPr>
        <w:t>zakrytých</w:t>
      </w:r>
      <w:r w:rsidR="009E75E0" w:rsidRPr="002F5C9C">
        <w:rPr>
          <w:rFonts w:ascii="Tahoma" w:hAnsi="Tahoma" w:cs="Tahoma"/>
          <w:szCs w:val="22"/>
        </w:rPr>
        <w:t xml:space="preserve"> </w:t>
      </w:r>
      <w:r w:rsidR="0043420D" w:rsidRPr="002F5C9C">
        <w:rPr>
          <w:rFonts w:ascii="Tahoma" w:hAnsi="Tahoma" w:cs="Tahoma"/>
          <w:szCs w:val="22"/>
        </w:rPr>
        <w:t xml:space="preserve">částí díla za účelem </w:t>
      </w:r>
      <w:r w:rsidR="009E75E0">
        <w:rPr>
          <w:rFonts w:ascii="Tahoma" w:hAnsi="Tahoma" w:cs="Tahoma"/>
          <w:szCs w:val="22"/>
        </w:rPr>
        <w:t xml:space="preserve">jejich </w:t>
      </w:r>
      <w:r w:rsidR="0043420D" w:rsidRPr="002F5C9C">
        <w:rPr>
          <w:rFonts w:ascii="Tahoma" w:hAnsi="Tahoma" w:cs="Tahoma"/>
          <w:szCs w:val="22"/>
        </w:rPr>
        <w:t xml:space="preserve">dodatečné kontroly, je však povinen zhotoviteli nahradit náklady odkrytím způsobené. </w:t>
      </w:r>
    </w:p>
    <w:p w14:paraId="358DF236" w14:textId="2F283340" w:rsidR="0043420D" w:rsidRPr="002F5C9C" w:rsidRDefault="000C5E68" w:rsidP="00060D85">
      <w:pPr>
        <w:pStyle w:val="Zkladntext"/>
        <w:numPr>
          <w:ilvl w:val="0"/>
          <w:numId w:val="0"/>
        </w:numPr>
        <w:spacing w:before="0"/>
        <w:ind w:left="567" w:hanging="360"/>
        <w:rPr>
          <w:rFonts w:ascii="Tahoma" w:hAnsi="Tahoma" w:cs="Tahoma"/>
          <w:szCs w:val="22"/>
        </w:rPr>
      </w:pPr>
      <w:r>
        <w:rPr>
          <w:rFonts w:ascii="Tahoma" w:hAnsi="Tahoma" w:cs="Tahoma"/>
          <w:szCs w:val="22"/>
        </w:rPr>
        <w:t>4</w:t>
      </w:r>
      <w:r w:rsidR="00483ADB" w:rsidRPr="002F5C9C">
        <w:rPr>
          <w:rFonts w:ascii="Tahoma" w:hAnsi="Tahoma" w:cs="Tahoma"/>
          <w:szCs w:val="22"/>
        </w:rPr>
        <w:t>.</w:t>
      </w:r>
      <w:r w:rsidR="00483ADB" w:rsidRPr="002F5C9C">
        <w:rPr>
          <w:rFonts w:ascii="Tahoma" w:hAnsi="Tahoma" w:cs="Tahoma"/>
          <w:szCs w:val="22"/>
        </w:rPr>
        <w:tab/>
      </w:r>
      <w:r w:rsidR="0043420D" w:rsidRPr="002F5C9C">
        <w:rPr>
          <w:rFonts w:ascii="Tahoma" w:hAnsi="Tahoma" w:cs="Tahoma"/>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 záznamu ve stavebním deníku místo souhlasu objednatele.</w:t>
      </w:r>
    </w:p>
    <w:p w14:paraId="2191CFEB" w14:textId="77777777" w:rsidR="007A76BF" w:rsidRPr="002F5C9C" w:rsidRDefault="007A76BF" w:rsidP="007629C8">
      <w:pPr>
        <w:pStyle w:val="Zkladntext"/>
        <w:numPr>
          <w:ilvl w:val="0"/>
          <w:numId w:val="0"/>
        </w:numPr>
        <w:spacing w:before="0"/>
        <w:ind w:left="360" w:hanging="360"/>
        <w:rPr>
          <w:rFonts w:ascii="Tahoma" w:hAnsi="Tahoma" w:cs="Tahoma"/>
          <w:szCs w:val="22"/>
        </w:rPr>
      </w:pPr>
    </w:p>
    <w:p w14:paraId="71E23D17" w14:textId="020F8E8F" w:rsidR="0043420D" w:rsidRPr="002F5C9C" w:rsidRDefault="0043420D" w:rsidP="007629C8">
      <w:pPr>
        <w:pStyle w:val="Nadpis1"/>
        <w:numPr>
          <w:ilvl w:val="0"/>
          <w:numId w:val="0"/>
        </w:numPr>
        <w:spacing w:before="0" w:after="120"/>
        <w:ind w:left="540"/>
        <w:rPr>
          <w:rFonts w:ascii="Tahoma" w:hAnsi="Tahoma" w:cs="Tahoma"/>
          <w:sz w:val="22"/>
          <w:szCs w:val="22"/>
        </w:rPr>
      </w:pPr>
      <w:bookmarkStart w:id="51" w:name="_Toc520713860"/>
      <w:bookmarkStart w:id="52" w:name="_Toc520713997"/>
      <w:bookmarkStart w:id="53" w:name="_Toc521387059"/>
      <w:r w:rsidRPr="002F5C9C">
        <w:rPr>
          <w:rFonts w:ascii="Tahoma" w:hAnsi="Tahoma" w:cs="Tahoma"/>
          <w:sz w:val="22"/>
          <w:szCs w:val="22"/>
        </w:rPr>
        <w:t>X</w:t>
      </w:r>
      <w:r w:rsidR="004E5A66" w:rsidRPr="002F5C9C">
        <w:rPr>
          <w:rFonts w:ascii="Tahoma" w:hAnsi="Tahoma" w:cs="Tahoma"/>
          <w:sz w:val="22"/>
          <w:szCs w:val="22"/>
        </w:rPr>
        <w:t>I</w:t>
      </w:r>
      <w:r w:rsidR="009E11C9" w:rsidRPr="002F5C9C">
        <w:rPr>
          <w:rFonts w:ascii="Tahoma" w:hAnsi="Tahoma" w:cs="Tahoma"/>
          <w:sz w:val="22"/>
          <w:szCs w:val="22"/>
        </w:rPr>
        <w:t>II</w:t>
      </w:r>
      <w:r w:rsidRPr="002F5C9C">
        <w:rPr>
          <w:rFonts w:ascii="Tahoma" w:hAnsi="Tahoma" w:cs="Tahoma"/>
          <w:sz w:val="22"/>
          <w:szCs w:val="22"/>
        </w:rPr>
        <w:t>. Předání a převzetí díla</w:t>
      </w:r>
      <w:bookmarkEnd w:id="51"/>
      <w:bookmarkEnd w:id="52"/>
      <w:bookmarkEnd w:id="53"/>
    </w:p>
    <w:p w14:paraId="0F4E8994" w14:textId="5902D1C8" w:rsidR="0043420D" w:rsidRPr="002F5C9C" w:rsidRDefault="0043420D" w:rsidP="00950B67">
      <w:pPr>
        <w:pStyle w:val="Zkladntext"/>
        <w:numPr>
          <w:ilvl w:val="0"/>
          <w:numId w:val="3"/>
        </w:numPr>
        <w:spacing w:before="0"/>
        <w:rPr>
          <w:rFonts w:ascii="Tahoma" w:hAnsi="Tahoma" w:cs="Tahoma"/>
          <w:szCs w:val="22"/>
        </w:rPr>
      </w:pPr>
      <w:r w:rsidRPr="002F5C9C">
        <w:rPr>
          <w:rFonts w:ascii="Tahoma" w:hAnsi="Tahoma" w:cs="Tahoma"/>
          <w:szCs w:val="22"/>
        </w:rPr>
        <w:t xml:space="preserve">Zhotovitel splní svou povinnost provést dílo jeho řádným dokončením a předáním objednateli v místě provedení díla. Po dokončení díla se zhotovitel zavazuje objednatele písemně vyzvat k převzetí díla. </w:t>
      </w:r>
    </w:p>
    <w:p w14:paraId="5300ADBC" w14:textId="77777777" w:rsidR="0043420D" w:rsidRPr="002F5C9C" w:rsidRDefault="0043420D" w:rsidP="007629C8">
      <w:pPr>
        <w:pStyle w:val="Zkladntext"/>
        <w:spacing w:before="0"/>
        <w:rPr>
          <w:rFonts w:ascii="Tahoma" w:hAnsi="Tahoma" w:cs="Tahoma"/>
          <w:szCs w:val="22"/>
        </w:rPr>
      </w:pPr>
      <w:r w:rsidRPr="002F5C9C">
        <w:rPr>
          <w:rFonts w:ascii="Tahoma" w:hAnsi="Tahoma" w:cs="Tahoma"/>
          <w:szCs w:val="22"/>
        </w:rPr>
        <w:t xml:space="preserve">Objednatel je povinen na výzvu zhotovitele řádně dokončené dílo převzít. Řádným dokončením díla se rozumí: </w:t>
      </w:r>
    </w:p>
    <w:p w14:paraId="5C15DD43"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provedení kompletního díla bez vad a nedodělků – ověřuje se prohlídkou na místě provedení díla včetně prověření funkčnosti díla,</w:t>
      </w:r>
    </w:p>
    <w:p w14:paraId="4DD6369F" w14:textId="467CD596"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 xml:space="preserve">předání kompletní požadované dokumentace </w:t>
      </w:r>
      <w:r w:rsidR="009F597A">
        <w:rPr>
          <w:rFonts w:ascii="Tahoma" w:hAnsi="Tahoma" w:cs="Tahoma"/>
          <w:szCs w:val="22"/>
        </w:rPr>
        <w:t xml:space="preserve">– </w:t>
      </w:r>
      <w:r w:rsidRPr="002F5C9C">
        <w:rPr>
          <w:rFonts w:ascii="Tahoma" w:hAnsi="Tahoma" w:cs="Tahoma"/>
          <w:szCs w:val="22"/>
        </w:rPr>
        <w:t xml:space="preserve">ověřuje se kontrolou rozsahu a obsahu předávané dokumentace. </w:t>
      </w:r>
    </w:p>
    <w:p w14:paraId="2DFA3F17" w14:textId="77777777" w:rsidR="0043420D" w:rsidRPr="002F5C9C" w:rsidRDefault="0043420D" w:rsidP="007629C8">
      <w:pPr>
        <w:pStyle w:val="Zkladntext"/>
        <w:spacing w:before="0"/>
        <w:rPr>
          <w:rFonts w:ascii="Tahoma" w:hAnsi="Tahoma" w:cs="Tahoma"/>
          <w:szCs w:val="22"/>
        </w:rPr>
      </w:pPr>
      <w:r w:rsidRPr="002F5C9C">
        <w:rPr>
          <w:rFonts w:ascii="Tahoma" w:hAnsi="Tahoma" w:cs="Tahoma"/>
          <w:szCs w:val="22"/>
        </w:rPr>
        <w:t xml:space="preserve">Předáním a převzetím díla přechází na objednatele nebezpečí škody na díle, jež do této doby nesl zhotovitel. </w:t>
      </w:r>
    </w:p>
    <w:p w14:paraId="74531A36" w14:textId="1E07F577" w:rsidR="0043420D" w:rsidRPr="002F5C9C" w:rsidRDefault="0043420D" w:rsidP="007629C8">
      <w:pPr>
        <w:pStyle w:val="Zkladntext"/>
        <w:spacing w:before="0"/>
        <w:rPr>
          <w:rFonts w:ascii="Tahoma" w:hAnsi="Tahoma" w:cs="Tahoma"/>
          <w:szCs w:val="22"/>
        </w:rPr>
      </w:pPr>
      <w:r w:rsidRPr="002F5C9C">
        <w:rPr>
          <w:rFonts w:ascii="Tahoma" w:hAnsi="Tahoma" w:cs="Tahoma"/>
          <w:szCs w:val="22"/>
        </w:rPr>
        <w:t xml:space="preserve">Objednatel je povinen svolat přejímací řízení k předání a převzetí díla (dále jen „přejímací řízení“) nejpozději do 14 dnů od doručení písemné výzvy zhotovitele k převzetí díla (dále jen „předávané dílo“). </w:t>
      </w:r>
    </w:p>
    <w:p w14:paraId="3321870C" w14:textId="29F20E89" w:rsidR="0043420D" w:rsidRPr="002F5C9C" w:rsidRDefault="0043420D" w:rsidP="007629C8">
      <w:pPr>
        <w:pStyle w:val="Zkladntext"/>
        <w:spacing w:before="0"/>
        <w:rPr>
          <w:rFonts w:ascii="Tahoma" w:hAnsi="Tahoma" w:cs="Tahoma"/>
          <w:szCs w:val="22"/>
        </w:rPr>
      </w:pPr>
      <w:r w:rsidRPr="002F5C9C">
        <w:rPr>
          <w:rFonts w:ascii="Tahoma" w:hAnsi="Tahoma" w:cs="Tahoma"/>
          <w:szCs w:val="22"/>
        </w:rPr>
        <w:lastRenderedPageBreak/>
        <w:t xml:space="preserve">K přejímacímu řízení je zhotovitel povinen </w:t>
      </w:r>
      <w:r w:rsidR="0078350B" w:rsidRPr="002F5C9C">
        <w:rPr>
          <w:rFonts w:ascii="Tahoma" w:hAnsi="Tahoma" w:cs="Tahoma"/>
          <w:szCs w:val="22"/>
        </w:rPr>
        <w:t>předložit</w:t>
      </w:r>
      <w:r w:rsidR="00A06E7C">
        <w:rPr>
          <w:rFonts w:ascii="Tahoma" w:hAnsi="Tahoma" w:cs="Tahoma"/>
          <w:szCs w:val="22"/>
        </w:rPr>
        <w:t xml:space="preserve"> tyto listiny</w:t>
      </w:r>
      <w:r w:rsidR="0078350B" w:rsidRPr="002F5C9C">
        <w:rPr>
          <w:rFonts w:ascii="Tahoma" w:hAnsi="Tahoma" w:cs="Tahoma"/>
          <w:szCs w:val="22"/>
        </w:rPr>
        <w:t>:</w:t>
      </w:r>
    </w:p>
    <w:p w14:paraId="2846B3E6"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projekt skutečného provedení předávaného díla v</w:t>
      </w:r>
      <w:r w:rsidR="00AB2BED" w:rsidRPr="002F5C9C">
        <w:rPr>
          <w:rFonts w:ascii="Tahoma" w:hAnsi="Tahoma" w:cs="Tahoma"/>
          <w:szCs w:val="22"/>
        </w:rPr>
        <w:t>e</w:t>
      </w:r>
      <w:r w:rsidRPr="002F5C9C">
        <w:rPr>
          <w:rFonts w:ascii="Tahoma" w:hAnsi="Tahoma" w:cs="Tahoma"/>
          <w:szCs w:val="22"/>
        </w:rPr>
        <w:t xml:space="preserve"> </w:t>
      </w:r>
      <w:r w:rsidR="00483ADB" w:rsidRPr="002F5C9C">
        <w:rPr>
          <w:rFonts w:ascii="Tahoma" w:hAnsi="Tahoma" w:cs="Tahoma"/>
          <w:szCs w:val="22"/>
        </w:rPr>
        <w:t>2</w:t>
      </w:r>
      <w:r w:rsidRPr="002F5C9C">
        <w:rPr>
          <w:rFonts w:ascii="Tahoma" w:hAnsi="Tahoma" w:cs="Tahoma"/>
          <w:szCs w:val="22"/>
        </w:rPr>
        <w:t xml:space="preserve"> vyhotoveních </w:t>
      </w:r>
    </w:p>
    <w:p w14:paraId="3B703E8B"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zápisy a osvědčení o provedených zkouškách použitých materiálů a veškerých zkouškách předepsaných projektovou dokumentací, příslušnými předpisy, normami, případně touto smlouvou,</w:t>
      </w:r>
    </w:p>
    <w:p w14:paraId="5C1C38FB"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zkušební protokoly o zkouškách prováděných zhotovitelem a jeho partnery,</w:t>
      </w:r>
    </w:p>
    <w:p w14:paraId="41C2D0E5"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zápisy o prověření prací a dodávek zakrytých v průběhu provedení díla,</w:t>
      </w:r>
    </w:p>
    <w:p w14:paraId="69D4C79E"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deník změn oproti schválené projektové dokumentaci,</w:t>
      </w:r>
    </w:p>
    <w:p w14:paraId="22FADDDA"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stavební deníky,</w:t>
      </w:r>
    </w:p>
    <w:p w14:paraId="0D1DCBCA"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doklady vydané v souladu se zákonem č. 22/1997 Sb., o technických požadavcích na výrobky, ve znění pozdějších předpisů.</w:t>
      </w:r>
    </w:p>
    <w:p w14:paraId="4B1FC4D2" w14:textId="77777777" w:rsidR="0043420D" w:rsidRPr="002F5C9C" w:rsidRDefault="0043420D" w:rsidP="007629C8">
      <w:pPr>
        <w:pStyle w:val="Zkladntext"/>
        <w:spacing w:before="0"/>
        <w:rPr>
          <w:rFonts w:ascii="Tahoma" w:hAnsi="Tahoma" w:cs="Tahoma"/>
          <w:szCs w:val="22"/>
        </w:rPr>
      </w:pPr>
      <w:r w:rsidRPr="002F5C9C">
        <w:rPr>
          <w:rFonts w:ascii="Tahoma" w:hAnsi="Tahoma" w:cs="Tahoma"/>
          <w:szCs w:val="22"/>
        </w:rPr>
        <w:t>Objednatel je oprávněn předávané dílo nepřevzít, pokud:</w:t>
      </w:r>
    </w:p>
    <w:p w14:paraId="1CCE8E39" w14:textId="041268CC"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vykazuje vady a nedodělky,</w:t>
      </w:r>
    </w:p>
    <w:p w14:paraId="3B32E3B2" w14:textId="5A368894"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 xml:space="preserve">zhotovitel nepředá </w:t>
      </w:r>
      <w:r w:rsidR="00B941AC">
        <w:rPr>
          <w:rFonts w:ascii="Tahoma" w:hAnsi="Tahoma" w:cs="Tahoma"/>
          <w:szCs w:val="22"/>
        </w:rPr>
        <w:t>objednateli listinu</w:t>
      </w:r>
      <w:r w:rsidR="00B941AC" w:rsidRPr="002F5C9C">
        <w:rPr>
          <w:rFonts w:ascii="Tahoma" w:hAnsi="Tahoma" w:cs="Tahoma"/>
          <w:szCs w:val="22"/>
        </w:rPr>
        <w:t xml:space="preserve"> </w:t>
      </w:r>
      <w:r w:rsidR="00B941AC">
        <w:rPr>
          <w:rFonts w:ascii="Tahoma" w:hAnsi="Tahoma" w:cs="Tahoma"/>
          <w:szCs w:val="22"/>
        </w:rPr>
        <w:t>uvedenou</w:t>
      </w:r>
      <w:r w:rsidR="00B941AC" w:rsidRPr="002F5C9C">
        <w:rPr>
          <w:rFonts w:ascii="Tahoma" w:hAnsi="Tahoma" w:cs="Tahoma"/>
          <w:szCs w:val="22"/>
        </w:rPr>
        <w:t xml:space="preserve"> </w:t>
      </w:r>
      <w:r w:rsidRPr="002F5C9C">
        <w:rPr>
          <w:rFonts w:ascii="Tahoma" w:hAnsi="Tahoma" w:cs="Tahoma"/>
          <w:szCs w:val="22"/>
        </w:rPr>
        <w:t>v</w:t>
      </w:r>
      <w:r w:rsidR="00B941AC">
        <w:rPr>
          <w:rFonts w:ascii="Tahoma" w:hAnsi="Tahoma" w:cs="Tahoma"/>
          <w:szCs w:val="22"/>
        </w:rPr>
        <w:t> </w:t>
      </w:r>
      <w:r w:rsidRPr="002F5C9C">
        <w:rPr>
          <w:rFonts w:ascii="Tahoma" w:hAnsi="Tahoma" w:cs="Tahoma"/>
          <w:szCs w:val="22"/>
        </w:rPr>
        <w:t>odst</w:t>
      </w:r>
      <w:r w:rsidR="00B941AC">
        <w:rPr>
          <w:rFonts w:ascii="Tahoma" w:hAnsi="Tahoma" w:cs="Tahoma"/>
          <w:szCs w:val="22"/>
        </w:rPr>
        <w:t>.</w:t>
      </w:r>
      <w:r w:rsidRPr="002F5C9C">
        <w:rPr>
          <w:rFonts w:ascii="Tahoma" w:hAnsi="Tahoma" w:cs="Tahoma"/>
          <w:szCs w:val="22"/>
        </w:rPr>
        <w:t xml:space="preserve"> 5. </w:t>
      </w:r>
      <w:r w:rsidR="00B941AC">
        <w:rPr>
          <w:rFonts w:ascii="Tahoma" w:hAnsi="Tahoma" w:cs="Tahoma"/>
          <w:szCs w:val="22"/>
        </w:rPr>
        <w:t xml:space="preserve">výše </w:t>
      </w:r>
      <w:r w:rsidRPr="002F5C9C">
        <w:rPr>
          <w:rFonts w:ascii="Tahoma" w:hAnsi="Tahoma" w:cs="Tahoma"/>
          <w:szCs w:val="22"/>
        </w:rPr>
        <w:t xml:space="preserve">nebo některý doklad, jež </w:t>
      </w:r>
      <w:r w:rsidR="00745FEE">
        <w:rPr>
          <w:rFonts w:ascii="Tahoma" w:hAnsi="Tahoma" w:cs="Tahoma"/>
          <w:szCs w:val="22"/>
        </w:rPr>
        <w:t>je</w:t>
      </w:r>
      <w:r w:rsidRPr="002F5C9C">
        <w:rPr>
          <w:rFonts w:ascii="Tahoma" w:hAnsi="Tahoma" w:cs="Tahoma"/>
          <w:szCs w:val="22"/>
        </w:rPr>
        <w:t xml:space="preserve"> její součástí.</w:t>
      </w:r>
    </w:p>
    <w:p w14:paraId="2A55E5FA" w14:textId="77777777" w:rsidR="0043420D" w:rsidRPr="002F5C9C" w:rsidRDefault="0043420D" w:rsidP="007629C8">
      <w:pPr>
        <w:pStyle w:val="Zkladntext"/>
        <w:spacing w:before="0"/>
        <w:rPr>
          <w:rFonts w:ascii="Tahoma" w:hAnsi="Tahoma" w:cs="Tahoma"/>
          <w:szCs w:val="22"/>
        </w:rPr>
      </w:pPr>
      <w:r w:rsidRPr="002F5C9C">
        <w:rPr>
          <w:rFonts w:ascii="Tahoma" w:hAnsi="Tahoma" w:cs="Tahoma"/>
          <w:szCs w:val="22"/>
        </w:rPr>
        <w:t>V případě sporu o to, zda předávané dílo vykazuje vady a nedodělky, se má za to, že tomu tak je, a to až do doby, než se prokáže opak; důkazní břemeno nese v takovém případě zhotovitel.</w:t>
      </w:r>
    </w:p>
    <w:p w14:paraId="3C647825" w14:textId="3E8A4832" w:rsidR="0043420D" w:rsidRPr="002F5C9C" w:rsidRDefault="0043420D" w:rsidP="007629C8">
      <w:pPr>
        <w:pStyle w:val="Zkladntext"/>
        <w:spacing w:before="0"/>
        <w:rPr>
          <w:rFonts w:ascii="Tahoma" w:hAnsi="Tahoma" w:cs="Tahoma"/>
          <w:szCs w:val="22"/>
        </w:rPr>
      </w:pPr>
      <w:r w:rsidRPr="002F5C9C">
        <w:rPr>
          <w:rFonts w:ascii="Tahoma" w:hAnsi="Tahoma" w:cs="Tahoma"/>
          <w:szCs w:val="22"/>
        </w:rPr>
        <w:t xml:space="preserve">Objednatel </w:t>
      </w:r>
      <w:r w:rsidR="00957E11">
        <w:rPr>
          <w:rFonts w:ascii="Tahoma" w:hAnsi="Tahoma" w:cs="Tahoma"/>
          <w:szCs w:val="22"/>
        </w:rPr>
        <w:t>je oprávněn</w:t>
      </w:r>
      <w:r w:rsidR="00957E11" w:rsidRPr="002F5C9C">
        <w:rPr>
          <w:rFonts w:ascii="Tahoma" w:hAnsi="Tahoma" w:cs="Tahoma"/>
          <w:szCs w:val="22"/>
        </w:rPr>
        <w:t xml:space="preserve"> </w:t>
      </w:r>
      <w:r w:rsidRPr="002F5C9C">
        <w:rPr>
          <w:rFonts w:ascii="Tahoma" w:hAnsi="Tahoma" w:cs="Tahoma"/>
          <w:szCs w:val="22"/>
        </w:rPr>
        <w:t>předávané dílo převzít v případě, že vykazuje vady a nedodělky, které nebrání užívání předávaného díla, pokud se zhotovitel zaváže vady a nedodělky odstranit v objednatelem stanovené lhůtě.</w:t>
      </w:r>
    </w:p>
    <w:p w14:paraId="7561F27D" w14:textId="77777777" w:rsidR="0043420D" w:rsidRPr="002F5C9C" w:rsidRDefault="0043420D" w:rsidP="007629C8">
      <w:pPr>
        <w:pStyle w:val="Zkladntext"/>
        <w:spacing w:before="0"/>
        <w:rPr>
          <w:rFonts w:ascii="Tahoma" w:hAnsi="Tahoma" w:cs="Tahoma"/>
          <w:szCs w:val="22"/>
        </w:rPr>
      </w:pPr>
      <w:r w:rsidRPr="002F5C9C">
        <w:rPr>
          <w:rFonts w:ascii="Tahoma" w:hAnsi="Tahoma" w:cs="Tahoma"/>
          <w:szCs w:val="22"/>
        </w:rPr>
        <w:t>O předání a převzetí předávaného díla se pořídí protokol o předání a převzetí díla (dále jen „protokol“), který musí obsahovat alespoň:</w:t>
      </w:r>
    </w:p>
    <w:p w14:paraId="49A09773"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popis předávaného díla,</w:t>
      </w:r>
    </w:p>
    <w:p w14:paraId="7668108C"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soupis vad a nedodělků, pokud je předávané dílo vykazuje,</w:t>
      </w:r>
    </w:p>
    <w:p w14:paraId="114FBD21"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způsob odstranění případných vad a nedodělků,</w:t>
      </w:r>
    </w:p>
    <w:p w14:paraId="3B174E9D"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lhůta k odstranění případných vad a nedodělků,</w:t>
      </w:r>
    </w:p>
    <w:p w14:paraId="082FBCA6"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výsledek přejímacího řízení,</w:t>
      </w:r>
    </w:p>
    <w:p w14:paraId="2A64D717"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 xml:space="preserve">podpisy zástupců obou smluvních stran, kteří předání a převzetí díla provedli. </w:t>
      </w:r>
    </w:p>
    <w:p w14:paraId="799C5C54" w14:textId="102C8E1F" w:rsidR="0043420D" w:rsidRPr="002F5C9C" w:rsidRDefault="006A17AD" w:rsidP="007629C8">
      <w:pPr>
        <w:pStyle w:val="Zkladntext"/>
        <w:spacing w:before="0"/>
        <w:rPr>
          <w:rFonts w:ascii="Tahoma" w:hAnsi="Tahoma" w:cs="Tahoma"/>
          <w:szCs w:val="22"/>
        </w:rPr>
      </w:pPr>
      <w:r>
        <w:rPr>
          <w:rFonts w:ascii="Tahoma" w:hAnsi="Tahoma" w:cs="Tahoma"/>
          <w:szCs w:val="22"/>
        </w:rPr>
        <w:t>Zhotovitel je povinen protokol vyhotovit alespoň ve 2 stejnopisech tak, aby každá smluvní strana obdržela alespoň 1 vyhotovení.</w:t>
      </w:r>
    </w:p>
    <w:p w14:paraId="0025255F" w14:textId="77777777" w:rsidR="00444DC0" w:rsidRDefault="0043420D" w:rsidP="007629C8">
      <w:pPr>
        <w:pStyle w:val="Zkladntext"/>
        <w:spacing w:before="0"/>
        <w:rPr>
          <w:rFonts w:ascii="Tahoma" w:hAnsi="Tahoma" w:cs="Tahoma"/>
          <w:szCs w:val="22"/>
        </w:rPr>
      </w:pPr>
      <w:r w:rsidRPr="002F5C9C">
        <w:rPr>
          <w:rFonts w:ascii="Tahoma" w:hAnsi="Tahoma" w:cs="Tahoma"/>
          <w:szCs w:val="22"/>
        </w:rPr>
        <w:t xml:space="preserve">Pokud objednatel odmítl převzít předávané dílo, pořídí se protokol, kde se jako výsledek přejímacího řízení uvede, že předávané dílo objednatel nepřevzal včetně vymezení důvodů, proč se tak stalo. </w:t>
      </w:r>
      <w:r w:rsidR="0073021E">
        <w:rPr>
          <w:rFonts w:ascii="Tahoma" w:hAnsi="Tahoma" w:cs="Tahoma"/>
          <w:szCs w:val="22"/>
        </w:rPr>
        <w:t xml:space="preserve">Do 30 dnů od neúspěšného přejímacího řízení objednatel po dohodě se zhotovitelem svolá opakované přejímací řízení. </w:t>
      </w:r>
    </w:p>
    <w:p w14:paraId="7E8EED96" w14:textId="6730458A" w:rsidR="0043420D" w:rsidRPr="002F5C9C" w:rsidRDefault="0043420D" w:rsidP="007629C8">
      <w:pPr>
        <w:pStyle w:val="Zkladntext"/>
        <w:spacing w:before="0"/>
        <w:rPr>
          <w:rFonts w:ascii="Tahoma" w:hAnsi="Tahoma" w:cs="Tahoma"/>
          <w:szCs w:val="22"/>
        </w:rPr>
      </w:pPr>
      <w:r w:rsidRPr="002F5C9C">
        <w:rPr>
          <w:rFonts w:ascii="Tahoma" w:hAnsi="Tahoma" w:cs="Tahoma"/>
          <w:szCs w:val="22"/>
        </w:rPr>
        <w:t xml:space="preserve">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w:t>
      </w:r>
      <w:r w:rsidRPr="002F5C9C">
        <w:rPr>
          <w:rFonts w:ascii="Tahoma" w:hAnsi="Tahoma" w:cs="Tahoma"/>
          <w:szCs w:val="22"/>
        </w:rPr>
        <w:lastRenderedPageBreak/>
        <w:t xml:space="preserve">nezbytném rozsahu zahrnuje pouze výsledek </w:t>
      </w:r>
      <w:r w:rsidR="006A17AD">
        <w:rPr>
          <w:rFonts w:ascii="Tahoma" w:hAnsi="Tahoma" w:cs="Tahoma"/>
          <w:szCs w:val="22"/>
        </w:rPr>
        <w:t xml:space="preserve">opakovaného </w:t>
      </w:r>
      <w:r w:rsidRPr="002F5C9C">
        <w:rPr>
          <w:rFonts w:ascii="Tahoma" w:hAnsi="Tahoma" w:cs="Tahoma"/>
          <w:szCs w:val="22"/>
        </w:rPr>
        <w:t xml:space="preserve">přejímacího řízení; protokol musí být podepsán zástupci obou smluvních stran, kteří opakované přejímací řízení provedli a připojí se k předchozímu protokolu. </w:t>
      </w:r>
    </w:p>
    <w:p w14:paraId="4C3D830F" w14:textId="53736B97" w:rsidR="0043420D" w:rsidRPr="002F5C9C" w:rsidRDefault="0043420D" w:rsidP="007629C8">
      <w:pPr>
        <w:pStyle w:val="Zkladntext"/>
        <w:spacing w:before="0"/>
        <w:rPr>
          <w:rFonts w:ascii="Tahoma" w:hAnsi="Tahoma" w:cs="Tahoma"/>
          <w:szCs w:val="22"/>
        </w:rPr>
      </w:pPr>
      <w:r w:rsidRPr="002F5C9C">
        <w:rPr>
          <w:rFonts w:ascii="Tahoma" w:hAnsi="Tahoma" w:cs="Tahoma"/>
          <w:szCs w:val="22"/>
        </w:rPr>
        <w:t xml:space="preserve">V případě, že objednatel nepřevzal předávané dílo ani v opakovaném přejímacím řízení, opakuje se </w:t>
      </w:r>
      <w:r w:rsidR="0073021E">
        <w:rPr>
          <w:rFonts w:ascii="Tahoma" w:hAnsi="Tahoma" w:cs="Tahoma"/>
          <w:szCs w:val="22"/>
        </w:rPr>
        <w:t>následující</w:t>
      </w:r>
      <w:r w:rsidR="0073021E" w:rsidRPr="002F5C9C">
        <w:rPr>
          <w:rFonts w:ascii="Tahoma" w:hAnsi="Tahoma" w:cs="Tahoma"/>
          <w:szCs w:val="22"/>
        </w:rPr>
        <w:t xml:space="preserve"> </w:t>
      </w:r>
      <w:r w:rsidRPr="002F5C9C">
        <w:rPr>
          <w:rFonts w:ascii="Tahoma" w:hAnsi="Tahoma" w:cs="Tahoma"/>
          <w:szCs w:val="22"/>
        </w:rPr>
        <w:t>přejímací řízení v plném rozsahu</w:t>
      </w:r>
      <w:r w:rsidR="00444DC0">
        <w:rPr>
          <w:rFonts w:ascii="Tahoma" w:hAnsi="Tahoma" w:cs="Tahoma"/>
          <w:szCs w:val="22"/>
        </w:rPr>
        <w:t>, a to do 30 dnů od neúspěšného opakovaného přejímacího řízení</w:t>
      </w:r>
      <w:r w:rsidRPr="002F5C9C">
        <w:rPr>
          <w:rFonts w:ascii="Tahoma" w:hAnsi="Tahoma" w:cs="Tahoma"/>
          <w:szCs w:val="22"/>
        </w:rPr>
        <w:t>.</w:t>
      </w:r>
    </w:p>
    <w:p w14:paraId="32F8F9C7" w14:textId="77777777" w:rsidR="007A76BF" w:rsidRPr="002F5C9C" w:rsidRDefault="007A76BF" w:rsidP="007A76BF">
      <w:pPr>
        <w:pStyle w:val="Zkladntext"/>
        <w:numPr>
          <w:ilvl w:val="0"/>
          <w:numId w:val="0"/>
        </w:numPr>
        <w:spacing w:before="0"/>
        <w:ind w:left="540"/>
        <w:rPr>
          <w:rFonts w:ascii="Tahoma" w:hAnsi="Tahoma" w:cs="Tahoma"/>
          <w:szCs w:val="22"/>
        </w:rPr>
      </w:pPr>
    </w:p>
    <w:p w14:paraId="14930AF5" w14:textId="781C7706" w:rsidR="0043420D" w:rsidRPr="002F5C9C" w:rsidRDefault="004E5A66" w:rsidP="007629C8">
      <w:pPr>
        <w:pStyle w:val="Nadpis1"/>
        <w:numPr>
          <w:ilvl w:val="0"/>
          <w:numId w:val="0"/>
        </w:numPr>
        <w:spacing w:before="0" w:after="120"/>
        <w:ind w:left="540"/>
        <w:rPr>
          <w:rFonts w:ascii="Tahoma" w:hAnsi="Tahoma" w:cs="Tahoma"/>
          <w:sz w:val="22"/>
          <w:szCs w:val="22"/>
        </w:rPr>
      </w:pPr>
      <w:bookmarkStart w:id="54" w:name="_Ref520712490"/>
      <w:bookmarkStart w:id="55" w:name="_Toc520713861"/>
      <w:bookmarkStart w:id="56" w:name="_Toc520713998"/>
      <w:bookmarkStart w:id="57" w:name="_Toc521387060"/>
      <w:r w:rsidRPr="002F5C9C">
        <w:rPr>
          <w:rFonts w:ascii="Tahoma" w:hAnsi="Tahoma" w:cs="Tahoma"/>
          <w:sz w:val="22"/>
          <w:szCs w:val="22"/>
        </w:rPr>
        <w:t>X</w:t>
      </w:r>
      <w:r w:rsidR="009E11C9" w:rsidRPr="002F5C9C">
        <w:rPr>
          <w:rFonts w:ascii="Tahoma" w:hAnsi="Tahoma" w:cs="Tahoma"/>
          <w:sz w:val="22"/>
          <w:szCs w:val="22"/>
        </w:rPr>
        <w:t>I</w:t>
      </w:r>
      <w:r w:rsidRPr="002F5C9C">
        <w:rPr>
          <w:rFonts w:ascii="Tahoma" w:hAnsi="Tahoma" w:cs="Tahoma"/>
          <w:sz w:val="22"/>
          <w:szCs w:val="22"/>
        </w:rPr>
        <w:t>V</w:t>
      </w:r>
      <w:r w:rsidR="0043420D" w:rsidRPr="002F5C9C">
        <w:rPr>
          <w:rFonts w:ascii="Tahoma" w:hAnsi="Tahoma" w:cs="Tahoma"/>
          <w:sz w:val="22"/>
          <w:szCs w:val="22"/>
        </w:rPr>
        <w:t xml:space="preserve">. Smluvní </w:t>
      </w:r>
      <w:bookmarkEnd w:id="54"/>
      <w:bookmarkEnd w:id="55"/>
      <w:bookmarkEnd w:id="56"/>
      <w:bookmarkEnd w:id="57"/>
      <w:r w:rsidR="00D14CAA">
        <w:rPr>
          <w:rFonts w:ascii="Tahoma" w:hAnsi="Tahoma" w:cs="Tahoma"/>
          <w:sz w:val="22"/>
          <w:szCs w:val="22"/>
        </w:rPr>
        <w:t>pokuty</w:t>
      </w:r>
    </w:p>
    <w:p w14:paraId="68180D4D" w14:textId="367E086C" w:rsidR="0043420D" w:rsidRPr="002F5C9C" w:rsidRDefault="0043420D" w:rsidP="00950B67">
      <w:pPr>
        <w:pStyle w:val="Zkladntext"/>
        <w:numPr>
          <w:ilvl w:val="0"/>
          <w:numId w:val="4"/>
        </w:numPr>
        <w:spacing w:before="0"/>
        <w:rPr>
          <w:rFonts w:ascii="Tahoma" w:hAnsi="Tahoma" w:cs="Tahoma"/>
          <w:szCs w:val="22"/>
        </w:rPr>
      </w:pPr>
      <w:r w:rsidRPr="002F5C9C">
        <w:rPr>
          <w:rFonts w:ascii="Tahoma" w:hAnsi="Tahoma" w:cs="Tahoma"/>
          <w:szCs w:val="22"/>
        </w:rPr>
        <w:t xml:space="preserve">Objednatel je oprávněn </w:t>
      </w:r>
      <w:r w:rsidR="00685EEA" w:rsidRPr="002F5C9C">
        <w:rPr>
          <w:rFonts w:ascii="Tahoma" w:hAnsi="Tahoma" w:cs="Tahoma"/>
          <w:szCs w:val="22"/>
        </w:rPr>
        <w:t>požadovat na</w:t>
      </w:r>
      <w:r w:rsidRPr="002F5C9C">
        <w:rPr>
          <w:rFonts w:ascii="Tahoma" w:hAnsi="Tahoma" w:cs="Tahoma"/>
          <w:szCs w:val="22"/>
        </w:rPr>
        <w:t xml:space="preserve"> zhotovitel</w:t>
      </w:r>
      <w:r w:rsidR="00317E3C" w:rsidRPr="002F5C9C">
        <w:rPr>
          <w:rFonts w:ascii="Tahoma" w:hAnsi="Tahoma" w:cs="Tahoma"/>
          <w:szCs w:val="22"/>
        </w:rPr>
        <w:t>i</w:t>
      </w:r>
      <w:r w:rsidRPr="002F5C9C">
        <w:rPr>
          <w:rFonts w:ascii="Tahoma" w:hAnsi="Tahoma" w:cs="Tahoma"/>
          <w:szCs w:val="22"/>
        </w:rPr>
        <w:t xml:space="preserve"> </w:t>
      </w:r>
      <w:r w:rsidR="00D14CAA">
        <w:rPr>
          <w:rFonts w:ascii="Tahoma" w:hAnsi="Tahoma" w:cs="Tahoma"/>
          <w:szCs w:val="22"/>
        </w:rPr>
        <w:t>smluvní pokutu</w:t>
      </w:r>
      <w:r w:rsidR="00685EEA" w:rsidRPr="002F5C9C">
        <w:rPr>
          <w:rFonts w:ascii="Tahoma" w:hAnsi="Tahoma" w:cs="Tahoma"/>
          <w:szCs w:val="22"/>
        </w:rPr>
        <w:t xml:space="preserve"> </w:t>
      </w:r>
      <w:r w:rsidRPr="002F5C9C">
        <w:rPr>
          <w:rFonts w:ascii="Tahoma" w:hAnsi="Tahoma" w:cs="Tahoma"/>
          <w:szCs w:val="22"/>
        </w:rPr>
        <w:t>v případě prodlení zhotovitele:</w:t>
      </w:r>
    </w:p>
    <w:p w14:paraId="7DC33AEE" w14:textId="0D59042D" w:rsidR="0043420D" w:rsidRPr="002F5C9C" w:rsidRDefault="0043420D" w:rsidP="007629C8">
      <w:pPr>
        <w:pStyle w:val="Zkladntext-prvnodsazen"/>
        <w:spacing w:after="120"/>
        <w:rPr>
          <w:rFonts w:ascii="Tahoma" w:hAnsi="Tahoma" w:cs="Tahoma"/>
          <w:bCs/>
          <w:iCs/>
          <w:szCs w:val="22"/>
        </w:rPr>
      </w:pPr>
      <w:r w:rsidRPr="002F5C9C">
        <w:rPr>
          <w:rFonts w:ascii="Tahoma" w:hAnsi="Tahoma" w:cs="Tahoma"/>
          <w:bCs/>
          <w:iCs/>
          <w:szCs w:val="22"/>
        </w:rPr>
        <w:t>s dokončení</w:t>
      </w:r>
      <w:r w:rsidR="00AC5807">
        <w:rPr>
          <w:rFonts w:ascii="Tahoma" w:hAnsi="Tahoma" w:cs="Tahoma"/>
          <w:bCs/>
          <w:iCs/>
          <w:szCs w:val="22"/>
        </w:rPr>
        <w:t>m</w:t>
      </w:r>
      <w:r w:rsidRPr="002F5C9C">
        <w:rPr>
          <w:rFonts w:ascii="Tahoma" w:hAnsi="Tahoma" w:cs="Tahoma"/>
          <w:bCs/>
          <w:iCs/>
          <w:szCs w:val="22"/>
        </w:rPr>
        <w:t xml:space="preserve"> díla</w:t>
      </w:r>
      <w:r w:rsidR="00085740">
        <w:rPr>
          <w:rFonts w:ascii="Tahoma" w:hAnsi="Tahoma" w:cs="Tahoma"/>
          <w:bCs/>
          <w:iCs/>
          <w:szCs w:val="22"/>
        </w:rPr>
        <w:t xml:space="preserve"> ve sjednaném termínu</w:t>
      </w:r>
      <w:r w:rsidR="00AC5807">
        <w:rPr>
          <w:rFonts w:ascii="Tahoma" w:hAnsi="Tahoma" w:cs="Tahoma"/>
          <w:bCs/>
          <w:iCs/>
          <w:szCs w:val="22"/>
        </w:rPr>
        <w:t>,</w:t>
      </w:r>
    </w:p>
    <w:p w14:paraId="45B8B53F" w14:textId="4D585ECF"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s odstraněním staveniště</w:t>
      </w:r>
      <w:r w:rsidR="00085740">
        <w:rPr>
          <w:rFonts w:ascii="Tahoma" w:hAnsi="Tahoma" w:cs="Tahoma"/>
          <w:szCs w:val="22"/>
        </w:rPr>
        <w:t xml:space="preserve"> ve sjednaném termínu</w:t>
      </w:r>
      <w:r w:rsidRPr="002F5C9C">
        <w:rPr>
          <w:rFonts w:ascii="Tahoma" w:hAnsi="Tahoma" w:cs="Tahoma"/>
          <w:szCs w:val="22"/>
        </w:rPr>
        <w:t>,</w:t>
      </w:r>
    </w:p>
    <w:p w14:paraId="5A0E043B" w14:textId="4E36E39E"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s odstraněním vad a nedodělků oproti lhůtám, jež byly objednatelem stanoveny v protokolu o předání a převzetí díla</w:t>
      </w:r>
      <w:r w:rsidR="00AC5807">
        <w:rPr>
          <w:rFonts w:ascii="Tahoma" w:hAnsi="Tahoma" w:cs="Tahoma"/>
          <w:szCs w:val="22"/>
        </w:rPr>
        <w:t>.</w:t>
      </w:r>
    </w:p>
    <w:p w14:paraId="66C53D2C" w14:textId="1B7C6A21" w:rsidR="0043420D" w:rsidRPr="002F5C9C" w:rsidRDefault="0043420D" w:rsidP="007629C8">
      <w:pPr>
        <w:pStyle w:val="Zkladntext"/>
        <w:spacing w:before="0"/>
        <w:rPr>
          <w:rFonts w:ascii="Tahoma" w:hAnsi="Tahoma" w:cs="Tahoma"/>
          <w:szCs w:val="22"/>
        </w:rPr>
      </w:pPr>
      <w:bookmarkStart w:id="58" w:name="_Ref521389409"/>
      <w:r w:rsidRPr="002F5C9C">
        <w:rPr>
          <w:rFonts w:ascii="Tahoma" w:hAnsi="Tahoma" w:cs="Tahoma"/>
          <w:szCs w:val="22"/>
        </w:rPr>
        <w:t xml:space="preserve">Výše smluvní </w:t>
      </w:r>
      <w:r w:rsidR="009156B9">
        <w:rPr>
          <w:rFonts w:ascii="Tahoma" w:hAnsi="Tahoma" w:cs="Tahoma"/>
          <w:szCs w:val="22"/>
        </w:rPr>
        <w:t>pokuty</w:t>
      </w:r>
      <w:r w:rsidRPr="002F5C9C">
        <w:rPr>
          <w:rFonts w:ascii="Tahoma" w:hAnsi="Tahoma" w:cs="Tahoma"/>
          <w:szCs w:val="22"/>
        </w:rPr>
        <w:t xml:space="preserve"> při prodlení zhotovitele podle odstavce 1 písm. a) činí </w:t>
      </w:r>
      <w:r w:rsidR="00097026" w:rsidRPr="002F5C9C">
        <w:rPr>
          <w:rFonts w:ascii="Tahoma" w:hAnsi="Tahoma" w:cs="Tahoma"/>
          <w:szCs w:val="22"/>
        </w:rPr>
        <w:t>0,2</w:t>
      </w:r>
      <w:r w:rsidR="00685EEA" w:rsidRPr="002F5C9C">
        <w:rPr>
          <w:rFonts w:ascii="Tahoma" w:hAnsi="Tahoma" w:cs="Tahoma"/>
          <w:szCs w:val="22"/>
        </w:rPr>
        <w:t xml:space="preserve"> % z ceny díla</w:t>
      </w:r>
      <w:r w:rsidRPr="002F5C9C">
        <w:rPr>
          <w:rFonts w:ascii="Tahoma" w:hAnsi="Tahoma" w:cs="Tahoma"/>
          <w:szCs w:val="22"/>
        </w:rPr>
        <w:t xml:space="preserve"> za každý </w:t>
      </w:r>
      <w:r w:rsidR="00685EEA" w:rsidRPr="002F5C9C">
        <w:rPr>
          <w:rFonts w:ascii="Tahoma" w:hAnsi="Tahoma" w:cs="Tahoma"/>
          <w:szCs w:val="22"/>
        </w:rPr>
        <w:t xml:space="preserve">započatý </w:t>
      </w:r>
      <w:r w:rsidR="009156B9">
        <w:rPr>
          <w:rFonts w:ascii="Tahoma" w:hAnsi="Tahoma" w:cs="Tahoma"/>
          <w:szCs w:val="22"/>
        </w:rPr>
        <w:t>den</w:t>
      </w:r>
      <w:r w:rsidRPr="002F5C9C">
        <w:rPr>
          <w:rFonts w:ascii="Tahoma" w:hAnsi="Tahoma" w:cs="Tahoma"/>
          <w:szCs w:val="22"/>
        </w:rPr>
        <w:t xml:space="preserve"> prodlení</w:t>
      </w:r>
      <w:r w:rsidR="00CA49C3" w:rsidRPr="002F5C9C">
        <w:rPr>
          <w:rFonts w:ascii="Tahoma" w:hAnsi="Tahoma" w:cs="Tahoma"/>
          <w:szCs w:val="22"/>
        </w:rPr>
        <w:t>, podle písm. b) a c) činí 10 000,- Kč</w:t>
      </w:r>
      <w:r w:rsidR="00864B7F">
        <w:rPr>
          <w:rFonts w:ascii="Tahoma" w:hAnsi="Tahoma" w:cs="Tahoma"/>
          <w:szCs w:val="22"/>
        </w:rPr>
        <w:t>.</w:t>
      </w:r>
      <w:r w:rsidR="00CA49C3" w:rsidRPr="002F5C9C">
        <w:rPr>
          <w:rFonts w:ascii="Tahoma" w:hAnsi="Tahoma" w:cs="Tahoma"/>
          <w:szCs w:val="22"/>
        </w:rPr>
        <w:t xml:space="preserve"> </w:t>
      </w:r>
      <w:bookmarkEnd w:id="58"/>
      <w:r w:rsidR="00C96026" w:rsidRPr="002F5C9C">
        <w:rPr>
          <w:rFonts w:ascii="Tahoma" w:hAnsi="Tahoma" w:cs="Tahoma"/>
          <w:szCs w:val="22"/>
        </w:rPr>
        <w:t xml:space="preserve"> </w:t>
      </w:r>
    </w:p>
    <w:p w14:paraId="37C8B6D9" w14:textId="4F99DF44" w:rsidR="0043420D" w:rsidRPr="002F5C9C" w:rsidRDefault="00BF7F2E" w:rsidP="007629C8">
      <w:pPr>
        <w:pStyle w:val="Zkladntext"/>
        <w:spacing w:before="0"/>
        <w:rPr>
          <w:rFonts w:ascii="Tahoma" w:hAnsi="Tahoma" w:cs="Tahoma"/>
          <w:szCs w:val="22"/>
        </w:rPr>
      </w:pPr>
      <w:r w:rsidRPr="002F5C9C">
        <w:rPr>
          <w:rFonts w:ascii="Tahoma" w:hAnsi="Tahoma" w:cs="Tahoma"/>
          <w:szCs w:val="22"/>
        </w:rPr>
        <w:t>Vyúčtováním</w:t>
      </w:r>
      <w:r w:rsidR="0043420D" w:rsidRPr="002F5C9C">
        <w:rPr>
          <w:rFonts w:ascii="Tahoma" w:hAnsi="Tahoma" w:cs="Tahoma"/>
          <w:szCs w:val="22"/>
        </w:rPr>
        <w:t xml:space="preserve"> smluvní </w:t>
      </w:r>
      <w:r w:rsidR="009156B9">
        <w:rPr>
          <w:rFonts w:ascii="Tahoma" w:hAnsi="Tahoma" w:cs="Tahoma"/>
          <w:szCs w:val="22"/>
        </w:rPr>
        <w:t>pokuty</w:t>
      </w:r>
      <w:r w:rsidR="0043420D" w:rsidRPr="002F5C9C">
        <w:rPr>
          <w:rFonts w:ascii="Tahoma" w:hAnsi="Tahoma" w:cs="Tahoma"/>
          <w:szCs w:val="22"/>
        </w:rPr>
        <w:t xml:space="preserve"> není dotčeno právo poškozené smluvní strany domáhat se náhrady škody, jež jí prokazatelně vznikla porušením smluvní povinnosti, které se smluvní pokuta týká.</w:t>
      </w:r>
    </w:p>
    <w:p w14:paraId="2A1B71F5" w14:textId="77777777" w:rsidR="007A76BF" w:rsidRPr="002F5C9C" w:rsidRDefault="007A76BF" w:rsidP="007A76BF">
      <w:pPr>
        <w:pStyle w:val="Zkladntext"/>
        <w:numPr>
          <w:ilvl w:val="0"/>
          <w:numId w:val="0"/>
        </w:numPr>
        <w:spacing w:before="0"/>
        <w:ind w:left="540"/>
        <w:rPr>
          <w:rFonts w:ascii="Tahoma" w:hAnsi="Tahoma" w:cs="Tahoma"/>
          <w:szCs w:val="22"/>
        </w:rPr>
      </w:pPr>
    </w:p>
    <w:p w14:paraId="79EF96A6" w14:textId="77777777" w:rsidR="0043420D" w:rsidRPr="002F5C9C" w:rsidRDefault="0043420D" w:rsidP="007629C8">
      <w:pPr>
        <w:pStyle w:val="Nadpis1"/>
        <w:numPr>
          <w:ilvl w:val="0"/>
          <w:numId w:val="0"/>
        </w:numPr>
        <w:spacing w:before="0" w:after="120"/>
        <w:ind w:left="540"/>
        <w:rPr>
          <w:rFonts w:ascii="Tahoma" w:hAnsi="Tahoma" w:cs="Tahoma"/>
          <w:sz w:val="22"/>
          <w:szCs w:val="22"/>
        </w:rPr>
      </w:pPr>
      <w:bookmarkStart w:id="59" w:name="_Toc520713867"/>
      <w:bookmarkStart w:id="60" w:name="_Toc520714004"/>
      <w:bookmarkStart w:id="61" w:name="_Ref520788160"/>
      <w:bookmarkStart w:id="62" w:name="_Toc521387066"/>
      <w:r w:rsidRPr="002F5C9C">
        <w:rPr>
          <w:rFonts w:ascii="Tahoma" w:hAnsi="Tahoma" w:cs="Tahoma"/>
          <w:sz w:val="22"/>
          <w:szCs w:val="22"/>
        </w:rPr>
        <w:t>XV. Odstoupení od smlouvy</w:t>
      </w:r>
      <w:bookmarkEnd w:id="59"/>
      <w:bookmarkEnd w:id="60"/>
      <w:bookmarkEnd w:id="61"/>
      <w:bookmarkEnd w:id="62"/>
    </w:p>
    <w:p w14:paraId="7773458E" w14:textId="77777777" w:rsidR="0043420D" w:rsidRPr="002F5C9C" w:rsidRDefault="0043420D" w:rsidP="00950B67">
      <w:pPr>
        <w:pStyle w:val="Zkladntext"/>
        <w:numPr>
          <w:ilvl w:val="0"/>
          <w:numId w:val="5"/>
        </w:numPr>
        <w:spacing w:before="0"/>
        <w:rPr>
          <w:rFonts w:ascii="Tahoma" w:hAnsi="Tahoma" w:cs="Tahoma"/>
          <w:szCs w:val="22"/>
        </w:rPr>
      </w:pPr>
      <w:r w:rsidRPr="002F5C9C">
        <w:rPr>
          <w:rFonts w:ascii="Tahoma" w:hAnsi="Tahoma" w:cs="Tahoma"/>
          <w:szCs w:val="22"/>
        </w:rPr>
        <w:t>Objednatel je oprávněn písemně odstoupit od smlouvy, pokud zhotovitel:</w:t>
      </w:r>
    </w:p>
    <w:p w14:paraId="1C403E1E" w14:textId="50A901F3"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 xml:space="preserve">nezahájí z důvodů na straně zhotovitele provedení díla do 14 dnů od termínu </w:t>
      </w:r>
      <w:r w:rsidR="00EF1BFD">
        <w:rPr>
          <w:rFonts w:ascii="Tahoma" w:hAnsi="Tahoma" w:cs="Tahoma"/>
          <w:szCs w:val="22"/>
        </w:rPr>
        <w:t>p</w:t>
      </w:r>
      <w:r w:rsidRPr="002F5C9C">
        <w:rPr>
          <w:rFonts w:ascii="Tahoma" w:hAnsi="Tahoma" w:cs="Tahoma"/>
          <w:szCs w:val="22"/>
        </w:rPr>
        <w:t xml:space="preserve">ředání staveniště, </w:t>
      </w:r>
    </w:p>
    <w:p w14:paraId="679BBD2B" w14:textId="0B6F22A9"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neodstraní v průběhu provedení díla vady zjištěné objednatelem a uvedené v zápisu z kontrolního dne, a to ani v dodatečné lhůtě stanovené písemně objednatelem</w:t>
      </w:r>
      <w:r w:rsidR="00AB5668">
        <w:rPr>
          <w:rFonts w:ascii="Tahoma" w:hAnsi="Tahoma" w:cs="Tahoma"/>
          <w:szCs w:val="22"/>
        </w:rPr>
        <w:t>,</w:t>
      </w:r>
    </w:p>
    <w:p w14:paraId="5CB50445"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přes písemné upozornění objednatele provádí dílo s nedostatečnou odbornou péčí, v rozporu s projektovou dokumentací, platnými technickými normami, obecně závaznými právními předpisy, případně pokyny objednatele.</w:t>
      </w:r>
    </w:p>
    <w:p w14:paraId="4E76E274" w14:textId="1CA425A2" w:rsidR="0043420D" w:rsidRPr="002F5C9C" w:rsidRDefault="0043420D" w:rsidP="007629C8">
      <w:pPr>
        <w:pStyle w:val="Zkladntext"/>
        <w:spacing w:before="0"/>
        <w:rPr>
          <w:rFonts w:ascii="Tahoma" w:hAnsi="Tahoma" w:cs="Tahoma"/>
          <w:szCs w:val="22"/>
        </w:rPr>
      </w:pPr>
      <w:r w:rsidRPr="002F5C9C">
        <w:rPr>
          <w:rFonts w:ascii="Tahoma" w:hAnsi="Tahoma" w:cs="Tahoma"/>
          <w:szCs w:val="22"/>
        </w:rPr>
        <w:t>V případě, že objednatel odstoupí od smlouvy z důvodů uvedených v odstavci 1, není povinen v rámci vzájemného vypořádání uhradit zhotoviteli žádnou platbu, byť se podle smlouvy stala splatnou, a to až do dokončení díla náhradním zhotovitelem. Pokud náklady, které náhradním dokončením díla vzniknou objednateli, přesáhnou zůstatek ceny, kterou zbývá uhradit zhotoviteli, je objednatel oprávněn předmětný rozdíl vymáhat na zhotoviteli.</w:t>
      </w:r>
    </w:p>
    <w:p w14:paraId="41DA4CB0" w14:textId="48CB2807" w:rsidR="0043420D" w:rsidRPr="002F5C9C" w:rsidRDefault="0043420D" w:rsidP="007629C8">
      <w:pPr>
        <w:pStyle w:val="Zkladntext"/>
        <w:spacing w:before="0"/>
        <w:rPr>
          <w:rFonts w:ascii="Tahoma" w:hAnsi="Tahoma" w:cs="Tahoma"/>
          <w:szCs w:val="22"/>
        </w:rPr>
      </w:pPr>
      <w:r w:rsidRPr="002F5C9C">
        <w:rPr>
          <w:rFonts w:ascii="Tahoma" w:hAnsi="Tahoma" w:cs="Tahoma"/>
          <w:szCs w:val="22"/>
        </w:rPr>
        <w:t>Zhotovitel je oprávněn písemně odstoupit od smlouvy, pokud je objednatel v prodlení s úhradou splatné části ceny za dílo po dobu delší než 90 dnů.</w:t>
      </w:r>
    </w:p>
    <w:p w14:paraId="6EBCDFE4" w14:textId="77777777" w:rsidR="0043420D" w:rsidRPr="002F5C9C" w:rsidRDefault="0043420D" w:rsidP="007629C8">
      <w:pPr>
        <w:pStyle w:val="Zkladntext"/>
        <w:spacing w:before="0"/>
        <w:rPr>
          <w:rFonts w:ascii="Tahoma" w:hAnsi="Tahoma" w:cs="Tahoma"/>
          <w:szCs w:val="22"/>
        </w:rPr>
      </w:pPr>
      <w:r w:rsidRPr="002F5C9C">
        <w:rPr>
          <w:rFonts w:ascii="Tahoma" w:hAnsi="Tahoma" w:cs="Tahoma"/>
          <w:szCs w:val="22"/>
        </w:rPr>
        <w:t xml:space="preserve">Každá ze smluvních stran je oprávněna písemně odstoupit od smlouvy, pokud: </w:t>
      </w:r>
    </w:p>
    <w:p w14:paraId="5EE61381"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na majetek druhé smluvní strany byl prohlášen konkurs nebo povoleno vyrovnání,</w:t>
      </w:r>
    </w:p>
    <w:p w14:paraId="3B87286F" w14:textId="5AAA2F70"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t xml:space="preserve">návrh na prohlášení konkursu </w:t>
      </w:r>
      <w:r w:rsidR="0012502C" w:rsidRPr="002F5C9C">
        <w:rPr>
          <w:rFonts w:ascii="Tahoma" w:hAnsi="Tahoma" w:cs="Tahoma"/>
          <w:szCs w:val="22"/>
        </w:rPr>
        <w:t xml:space="preserve">druhé smluvní strany </w:t>
      </w:r>
      <w:r w:rsidRPr="002F5C9C">
        <w:rPr>
          <w:rFonts w:ascii="Tahoma" w:hAnsi="Tahoma" w:cs="Tahoma"/>
          <w:szCs w:val="22"/>
        </w:rPr>
        <w:t>byl zamítnut pro nedostatek majetku,</w:t>
      </w:r>
    </w:p>
    <w:p w14:paraId="4B270BBB" w14:textId="77777777" w:rsidR="0043420D" w:rsidRPr="002F5C9C" w:rsidRDefault="0043420D" w:rsidP="007629C8">
      <w:pPr>
        <w:pStyle w:val="Zkladntext-prvnodsazen"/>
        <w:spacing w:after="120"/>
        <w:rPr>
          <w:rFonts w:ascii="Tahoma" w:hAnsi="Tahoma" w:cs="Tahoma"/>
          <w:szCs w:val="22"/>
        </w:rPr>
      </w:pPr>
      <w:r w:rsidRPr="002F5C9C">
        <w:rPr>
          <w:rFonts w:ascii="Tahoma" w:hAnsi="Tahoma" w:cs="Tahoma"/>
          <w:szCs w:val="22"/>
        </w:rPr>
        <w:lastRenderedPageBreak/>
        <w:t>druhá smluvní strana vstoupí do likvidace,</w:t>
      </w:r>
    </w:p>
    <w:p w14:paraId="14A79ACF" w14:textId="62A42DF9" w:rsidR="0043420D" w:rsidRPr="002F5C9C" w:rsidRDefault="0043420D" w:rsidP="007629C8">
      <w:pPr>
        <w:pStyle w:val="Zkladntext"/>
        <w:spacing w:before="0"/>
        <w:rPr>
          <w:rFonts w:ascii="Tahoma" w:hAnsi="Tahoma" w:cs="Tahoma"/>
          <w:szCs w:val="22"/>
        </w:rPr>
      </w:pPr>
      <w:r w:rsidRPr="002F5C9C">
        <w:rPr>
          <w:rFonts w:ascii="Tahoma" w:hAnsi="Tahoma" w:cs="Tahoma"/>
          <w:szCs w:val="22"/>
        </w:rPr>
        <w:t xml:space="preserve">Vznik skutečností uvedených v odstavci </w:t>
      </w:r>
      <w:r w:rsidR="00345794">
        <w:rPr>
          <w:rFonts w:ascii="Tahoma" w:hAnsi="Tahoma" w:cs="Tahoma"/>
          <w:szCs w:val="22"/>
        </w:rPr>
        <w:t>4</w:t>
      </w:r>
      <w:r w:rsidRPr="002F5C9C">
        <w:rPr>
          <w:rFonts w:ascii="Tahoma" w:hAnsi="Tahoma" w:cs="Tahoma"/>
          <w:szCs w:val="22"/>
        </w:rPr>
        <w:t xml:space="preserve">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4F84D88C" w14:textId="00473B73" w:rsidR="00345794" w:rsidRPr="002F5C9C" w:rsidRDefault="00345794" w:rsidP="00345794">
      <w:pPr>
        <w:pStyle w:val="Zkladntext"/>
        <w:spacing w:before="0"/>
        <w:rPr>
          <w:rFonts w:ascii="Tahoma" w:hAnsi="Tahoma" w:cs="Tahoma"/>
          <w:szCs w:val="22"/>
        </w:rPr>
      </w:pPr>
      <w:r w:rsidRPr="002F5C9C">
        <w:rPr>
          <w:rFonts w:ascii="Tahoma" w:hAnsi="Tahoma" w:cs="Tahoma"/>
          <w:szCs w:val="22"/>
        </w:rPr>
        <w:t>V</w:t>
      </w:r>
      <w:r>
        <w:rPr>
          <w:rFonts w:ascii="Tahoma" w:hAnsi="Tahoma" w:cs="Tahoma"/>
          <w:szCs w:val="22"/>
        </w:rPr>
        <w:t> </w:t>
      </w:r>
      <w:r w:rsidRPr="002F5C9C">
        <w:rPr>
          <w:rFonts w:ascii="Tahoma" w:hAnsi="Tahoma" w:cs="Tahoma"/>
          <w:szCs w:val="22"/>
        </w:rPr>
        <w:t>případě</w:t>
      </w:r>
      <w:r>
        <w:rPr>
          <w:rFonts w:ascii="Tahoma" w:hAnsi="Tahoma" w:cs="Tahoma"/>
          <w:szCs w:val="22"/>
        </w:rPr>
        <w:t xml:space="preserve"> odstoupení od smlouvy</w:t>
      </w:r>
      <w:r w:rsidRPr="002F5C9C">
        <w:rPr>
          <w:rFonts w:ascii="Tahoma" w:hAnsi="Tahoma" w:cs="Tahoma"/>
          <w:szCs w:val="22"/>
        </w:rPr>
        <w:t xml:space="preserve"> je zhotovitel povinen neprodleně předat objednateli nedokončené dílo a místo provedení díla</w:t>
      </w:r>
      <w:r>
        <w:rPr>
          <w:rFonts w:ascii="Tahoma" w:hAnsi="Tahoma" w:cs="Tahoma"/>
          <w:szCs w:val="22"/>
        </w:rPr>
        <w:t xml:space="preserve"> a objednatel je povinen uhradit alikvotní část ceny díla</w:t>
      </w:r>
      <w:r w:rsidRPr="002F5C9C">
        <w:rPr>
          <w:rFonts w:ascii="Tahoma" w:hAnsi="Tahoma" w:cs="Tahoma"/>
          <w:szCs w:val="22"/>
        </w:rPr>
        <w:t>.</w:t>
      </w:r>
      <w:r w:rsidR="007608DC">
        <w:rPr>
          <w:rFonts w:ascii="Tahoma" w:hAnsi="Tahoma" w:cs="Tahoma"/>
          <w:szCs w:val="22"/>
        </w:rPr>
        <w:t xml:space="preserve"> Tím není dotčeno právo objednatele dle odst. 2 výše.</w:t>
      </w:r>
    </w:p>
    <w:p w14:paraId="7CEAC4E5" w14:textId="0AC2C3AA" w:rsidR="0043420D" w:rsidRPr="002F5C9C" w:rsidRDefault="0043420D" w:rsidP="007629C8">
      <w:pPr>
        <w:pStyle w:val="Zkladntext"/>
        <w:spacing w:before="0"/>
        <w:rPr>
          <w:rFonts w:ascii="Tahoma" w:hAnsi="Tahoma" w:cs="Tahoma"/>
          <w:szCs w:val="22"/>
        </w:rPr>
      </w:pPr>
      <w:r w:rsidRPr="002F5C9C">
        <w:rPr>
          <w:rFonts w:ascii="Tahoma" w:hAnsi="Tahoma" w:cs="Tahoma"/>
          <w:szCs w:val="22"/>
        </w:rPr>
        <w:t xml:space="preserve">V případě odstoupení některé ze smluvních stran od smlouvy, smluvní strany sepíší protokol o stavu provedení díla ke dni odstoupení od smlouvy; protokol musí obsahovat zejména soupis veškerých </w:t>
      </w:r>
      <w:r w:rsidR="0012502C">
        <w:rPr>
          <w:rFonts w:ascii="Tahoma" w:hAnsi="Tahoma" w:cs="Tahoma"/>
          <w:szCs w:val="22"/>
        </w:rPr>
        <w:t>provedených</w:t>
      </w:r>
      <w:r w:rsidR="0012502C" w:rsidRPr="002F5C9C">
        <w:rPr>
          <w:rFonts w:ascii="Tahoma" w:hAnsi="Tahoma" w:cs="Tahoma"/>
          <w:szCs w:val="22"/>
        </w:rPr>
        <w:t xml:space="preserve"> </w:t>
      </w:r>
      <w:r w:rsidRPr="002F5C9C">
        <w:rPr>
          <w:rFonts w:ascii="Tahoma" w:hAnsi="Tahoma" w:cs="Tahoma"/>
          <w:szCs w:val="22"/>
        </w:rPr>
        <w:t>prací a dodávek ke dni odstoupení od smlouvy. Závěrem protokolu smluvní strany uvedou finanční hodnotu dosud provedeného díla. V případě, že se smluvní strany na finanční hodnotě díla neshodnou, nechají vypracovat znalecký posudek soudním znalcem</w:t>
      </w:r>
      <w:r w:rsidR="007B470C">
        <w:rPr>
          <w:rFonts w:ascii="Tahoma" w:hAnsi="Tahoma" w:cs="Tahoma"/>
          <w:szCs w:val="22"/>
        </w:rPr>
        <w:t xml:space="preserve"> určeným objednatelem</w:t>
      </w:r>
      <w:r w:rsidRPr="002F5C9C">
        <w:rPr>
          <w:rFonts w:ascii="Tahoma" w:hAnsi="Tahoma" w:cs="Tahoma"/>
          <w:szCs w:val="22"/>
        </w:rPr>
        <w:t xml:space="preserve">. </w:t>
      </w:r>
      <w:r w:rsidR="007B470C">
        <w:rPr>
          <w:rFonts w:ascii="Tahoma" w:hAnsi="Tahoma" w:cs="Tahoma"/>
          <w:szCs w:val="22"/>
        </w:rPr>
        <w:t>Náklady na zpracování znaleckého posudku smluvní strany ponesou rovným dílem.</w:t>
      </w:r>
    </w:p>
    <w:p w14:paraId="266E0D71" w14:textId="06FFAD6D" w:rsidR="0043420D" w:rsidRPr="002F5C9C" w:rsidRDefault="0043420D" w:rsidP="007629C8">
      <w:pPr>
        <w:pStyle w:val="Zkladntext"/>
        <w:spacing w:before="0"/>
        <w:rPr>
          <w:rFonts w:ascii="Tahoma" w:hAnsi="Tahoma" w:cs="Tahoma"/>
          <w:szCs w:val="22"/>
        </w:rPr>
      </w:pPr>
      <w:r w:rsidRPr="002F5C9C">
        <w:rPr>
          <w:rFonts w:ascii="Tahoma" w:hAnsi="Tahoma" w:cs="Tahoma"/>
          <w:szCs w:val="22"/>
        </w:rPr>
        <w:t>Za den odstoupení od smlouvy se považuje den, kdy bylo písemné oznámení o odstoupení oprávněné smluvní strany doručeno druhé smluvní straně. Odstoupením od smlouvy nejsou dotčena práva smluvních stran na smluvní pokut</w:t>
      </w:r>
      <w:r w:rsidR="005841BC">
        <w:rPr>
          <w:rFonts w:ascii="Tahoma" w:hAnsi="Tahoma" w:cs="Tahoma"/>
          <w:szCs w:val="22"/>
        </w:rPr>
        <w:t>u</w:t>
      </w:r>
      <w:r w:rsidRPr="002F5C9C">
        <w:rPr>
          <w:rFonts w:ascii="Tahoma" w:hAnsi="Tahoma" w:cs="Tahoma"/>
          <w:szCs w:val="22"/>
        </w:rPr>
        <w:t xml:space="preserve"> a na náhradu škody.</w:t>
      </w:r>
    </w:p>
    <w:p w14:paraId="67065FF2" w14:textId="77777777" w:rsidR="004E5A66" w:rsidRPr="002F5C9C" w:rsidRDefault="004E5A66" w:rsidP="004E5A66">
      <w:pPr>
        <w:pStyle w:val="Zkladntext"/>
        <w:numPr>
          <w:ilvl w:val="0"/>
          <w:numId w:val="0"/>
        </w:numPr>
        <w:spacing w:before="0"/>
        <w:ind w:left="540"/>
        <w:rPr>
          <w:rFonts w:ascii="Tahoma" w:hAnsi="Tahoma" w:cs="Tahoma"/>
          <w:szCs w:val="22"/>
        </w:rPr>
      </w:pPr>
    </w:p>
    <w:p w14:paraId="7A9BB415" w14:textId="77777777" w:rsidR="0043420D" w:rsidRPr="002F5C9C" w:rsidRDefault="0043420D" w:rsidP="007629C8">
      <w:pPr>
        <w:pStyle w:val="Nadpis1"/>
        <w:numPr>
          <w:ilvl w:val="0"/>
          <w:numId w:val="0"/>
        </w:numPr>
        <w:spacing w:before="0" w:after="120"/>
        <w:ind w:left="540"/>
        <w:rPr>
          <w:rFonts w:ascii="Tahoma" w:hAnsi="Tahoma" w:cs="Tahoma"/>
          <w:sz w:val="22"/>
          <w:szCs w:val="22"/>
        </w:rPr>
      </w:pPr>
      <w:bookmarkStart w:id="63" w:name="_Toc520713870"/>
      <w:bookmarkStart w:id="64" w:name="_Toc520714007"/>
      <w:bookmarkStart w:id="65" w:name="_Toc521387069"/>
      <w:r w:rsidRPr="002F5C9C">
        <w:rPr>
          <w:rFonts w:ascii="Tahoma" w:hAnsi="Tahoma" w:cs="Tahoma"/>
          <w:sz w:val="22"/>
          <w:szCs w:val="22"/>
        </w:rPr>
        <w:t>XV</w:t>
      </w:r>
      <w:r w:rsidR="004E5A66" w:rsidRPr="002F5C9C">
        <w:rPr>
          <w:rFonts w:ascii="Tahoma" w:hAnsi="Tahoma" w:cs="Tahoma"/>
          <w:sz w:val="22"/>
          <w:szCs w:val="22"/>
        </w:rPr>
        <w:t>I</w:t>
      </w:r>
      <w:r w:rsidRPr="002F5C9C">
        <w:rPr>
          <w:rFonts w:ascii="Tahoma" w:hAnsi="Tahoma" w:cs="Tahoma"/>
          <w:sz w:val="22"/>
          <w:szCs w:val="22"/>
        </w:rPr>
        <w:t>. Účinnost smlouvy</w:t>
      </w:r>
      <w:bookmarkEnd w:id="63"/>
      <w:bookmarkEnd w:id="64"/>
      <w:bookmarkEnd w:id="65"/>
    </w:p>
    <w:p w14:paraId="093851D8" w14:textId="6617BFC1" w:rsidR="00881980" w:rsidRPr="00881980" w:rsidRDefault="00881980" w:rsidP="00B01CD3">
      <w:pPr>
        <w:pStyle w:val="Zkladntext"/>
        <w:numPr>
          <w:ilvl w:val="0"/>
          <w:numId w:val="6"/>
        </w:numPr>
        <w:rPr>
          <w:rFonts w:ascii="Tahoma" w:hAnsi="Tahoma" w:cs="Tahoma"/>
          <w:szCs w:val="22"/>
        </w:rPr>
      </w:pPr>
      <w:r w:rsidRPr="00881980">
        <w:rPr>
          <w:rFonts w:ascii="Tahoma" w:hAnsi="Tahoma" w:cs="Tahoma"/>
          <w:szCs w:val="22"/>
        </w:rPr>
        <w:t>Tato smlouva nabývá platnosti dnem jejího podpisu oběma smluvními stranami a</w:t>
      </w:r>
      <w:r w:rsidRPr="00881980">
        <w:rPr>
          <w:rFonts w:ascii="Tahoma" w:hAnsi="Tahoma" w:cs="Tahoma"/>
          <w:szCs w:val="22"/>
        </w:rPr>
        <w:t xml:space="preserve"> </w:t>
      </w:r>
      <w:r w:rsidRPr="00881980">
        <w:rPr>
          <w:rFonts w:ascii="Tahoma" w:hAnsi="Tahoma" w:cs="Tahoma"/>
          <w:szCs w:val="22"/>
        </w:rPr>
        <w:t>účinnosti dnem doručení vyrozumění o poskytnuté dotaci objednateli k spolufinancování předmětu této zakázky-předmětu díla</w:t>
      </w:r>
      <w:r>
        <w:rPr>
          <w:rFonts w:ascii="Tahoma" w:hAnsi="Tahoma" w:cs="Tahoma"/>
          <w:szCs w:val="22"/>
        </w:rPr>
        <w:t>.</w:t>
      </w:r>
    </w:p>
    <w:p w14:paraId="57A9F933" w14:textId="77777777" w:rsidR="0043420D" w:rsidRPr="002F5C9C" w:rsidRDefault="0043420D" w:rsidP="007629C8">
      <w:pPr>
        <w:pStyle w:val="Zkladntext"/>
        <w:numPr>
          <w:ilvl w:val="0"/>
          <w:numId w:val="0"/>
        </w:numPr>
        <w:spacing w:before="0"/>
        <w:jc w:val="center"/>
        <w:rPr>
          <w:rFonts w:ascii="Tahoma" w:hAnsi="Tahoma" w:cs="Tahoma"/>
          <w:szCs w:val="22"/>
        </w:rPr>
      </w:pPr>
    </w:p>
    <w:p w14:paraId="2EC9FBAF" w14:textId="37A00B5D" w:rsidR="0043420D" w:rsidRPr="002F5C9C" w:rsidRDefault="0043420D" w:rsidP="007629C8">
      <w:pPr>
        <w:pStyle w:val="Zkladntext"/>
        <w:numPr>
          <w:ilvl w:val="0"/>
          <w:numId w:val="0"/>
        </w:numPr>
        <w:spacing w:before="0"/>
        <w:jc w:val="center"/>
        <w:rPr>
          <w:rFonts w:ascii="Tahoma" w:hAnsi="Tahoma" w:cs="Tahoma"/>
          <w:b/>
          <w:szCs w:val="22"/>
        </w:rPr>
      </w:pPr>
      <w:r w:rsidRPr="002F5C9C">
        <w:rPr>
          <w:rFonts w:ascii="Tahoma" w:hAnsi="Tahoma" w:cs="Tahoma"/>
          <w:b/>
          <w:szCs w:val="22"/>
        </w:rPr>
        <w:t>X</w:t>
      </w:r>
      <w:r w:rsidR="00BF7F2E" w:rsidRPr="002F5C9C">
        <w:rPr>
          <w:rFonts w:ascii="Tahoma" w:hAnsi="Tahoma" w:cs="Tahoma"/>
          <w:b/>
          <w:szCs w:val="22"/>
        </w:rPr>
        <w:t>V</w:t>
      </w:r>
      <w:r w:rsidR="009E11C9" w:rsidRPr="002F5C9C">
        <w:rPr>
          <w:rFonts w:ascii="Tahoma" w:hAnsi="Tahoma" w:cs="Tahoma"/>
          <w:b/>
          <w:szCs w:val="22"/>
        </w:rPr>
        <w:t>I</w:t>
      </w:r>
      <w:r w:rsidR="00BF7F2E" w:rsidRPr="002F5C9C">
        <w:rPr>
          <w:rFonts w:ascii="Tahoma" w:hAnsi="Tahoma" w:cs="Tahoma"/>
          <w:b/>
          <w:szCs w:val="22"/>
        </w:rPr>
        <w:t>I</w:t>
      </w:r>
      <w:r w:rsidRPr="002F5C9C">
        <w:rPr>
          <w:rFonts w:ascii="Tahoma" w:hAnsi="Tahoma" w:cs="Tahoma"/>
          <w:b/>
          <w:szCs w:val="22"/>
        </w:rPr>
        <w:t>. Postoupení smlouvy</w:t>
      </w:r>
    </w:p>
    <w:p w14:paraId="15C94078" w14:textId="5F7B42FD" w:rsidR="0043420D" w:rsidRPr="002F5C9C" w:rsidRDefault="0043420D" w:rsidP="00950B67">
      <w:pPr>
        <w:pStyle w:val="Zkladntext"/>
        <w:numPr>
          <w:ilvl w:val="6"/>
          <w:numId w:val="6"/>
        </w:numPr>
        <w:tabs>
          <w:tab w:val="clear" w:pos="2520"/>
        </w:tabs>
        <w:spacing w:before="0"/>
        <w:ind w:left="567"/>
        <w:rPr>
          <w:rFonts w:ascii="Tahoma" w:hAnsi="Tahoma" w:cs="Tahoma"/>
          <w:szCs w:val="22"/>
        </w:rPr>
      </w:pPr>
      <w:r w:rsidRPr="002F5C9C">
        <w:rPr>
          <w:rFonts w:ascii="Tahoma" w:hAnsi="Tahoma" w:cs="Tahoma"/>
          <w:szCs w:val="22"/>
        </w:rPr>
        <w:t xml:space="preserve">Zhotovitel není oprávněn postoupit práva, povinnosti a závazky z </w:t>
      </w:r>
      <w:r w:rsidR="0078350B" w:rsidRPr="002F5C9C">
        <w:rPr>
          <w:rFonts w:ascii="Tahoma" w:hAnsi="Tahoma" w:cs="Tahoma"/>
          <w:szCs w:val="22"/>
        </w:rPr>
        <w:t>této smlouvy</w:t>
      </w:r>
      <w:r w:rsidRPr="002F5C9C">
        <w:rPr>
          <w:rFonts w:ascii="Tahoma" w:hAnsi="Tahoma" w:cs="Tahoma"/>
          <w:szCs w:val="22"/>
        </w:rPr>
        <w:t xml:space="preserve"> třetí osobě bez předchozího p</w:t>
      </w:r>
      <w:bookmarkStart w:id="66" w:name="_Toc520713871"/>
      <w:bookmarkStart w:id="67" w:name="_Toc520714008"/>
      <w:bookmarkStart w:id="68" w:name="_Toc521387072"/>
      <w:r w:rsidRPr="002F5C9C">
        <w:rPr>
          <w:rFonts w:ascii="Tahoma" w:hAnsi="Tahoma" w:cs="Tahoma"/>
          <w:szCs w:val="22"/>
        </w:rPr>
        <w:t xml:space="preserve">ísemného souhlasu objednatele. </w:t>
      </w:r>
    </w:p>
    <w:p w14:paraId="64BAF18A" w14:textId="77777777" w:rsidR="0043420D" w:rsidRPr="002F5C9C" w:rsidRDefault="0078350B" w:rsidP="00950B67">
      <w:pPr>
        <w:pStyle w:val="Zkladntext"/>
        <w:numPr>
          <w:ilvl w:val="3"/>
          <w:numId w:val="15"/>
        </w:numPr>
        <w:tabs>
          <w:tab w:val="clear" w:pos="2880"/>
        </w:tabs>
        <w:spacing w:before="0"/>
        <w:ind w:left="567"/>
        <w:rPr>
          <w:rFonts w:ascii="Tahoma" w:hAnsi="Tahoma" w:cs="Tahoma"/>
          <w:szCs w:val="22"/>
        </w:rPr>
      </w:pPr>
      <w:r w:rsidRPr="002F5C9C">
        <w:rPr>
          <w:rFonts w:ascii="Tahoma" w:hAnsi="Tahoma" w:cs="Tahoma"/>
          <w:szCs w:val="22"/>
        </w:rPr>
        <w:t>Objednatel je</w:t>
      </w:r>
      <w:r w:rsidR="0043420D" w:rsidRPr="002F5C9C">
        <w:rPr>
          <w:rFonts w:ascii="Tahoma" w:hAnsi="Tahoma" w:cs="Tahoma"/>
          <w:szCs w:val="22"/>
        </w:rPr>
        <w:t xml:space="preserve"> oprávněn postoupit práva, povinnosti a závazky z této smlouvy třetí osobě.  </w:t>
      </w:r>
    </w:p>
    <w:p w14:paraId="72D132F1" w14:textId="77777777" w:rsidR="004E5A66" w:rsidRPr="002F5C9C" w:rsidRDefault="004E5A66" w:rsidP="004E5A66">
      <w:pPr>
        <w:pStyle w:val="Zkladntext"/>
        <w:numPr>
          <w:ilvl w:val="0"/>
          <w:numId w:val="0"/>
        </w:numPr>
        <w:spacing w:before="0"/>
        <w:ind w:left="360"/>
        <w:rPr>
          <w:rFonts w:ascii="Tahoma" w:hAnsi="Tahoma" w:cs="Tahoma"/>
          <w:szCs w:val="22"/>
        </w:rPr>
      </w:pPr>
    </w:p>
    <w:p w14:paraId="5E9C3266" w14:textId="1675A826" w:rsidR="0043420D" w:rsidRPr="002F5C9C" w:rsidRDefault="0043420D" w:rsidP="007629C8">
      <w:pPr>
        <w:pStyle w:val="Nadpis1"/>
        <w:numPr>
          <w:ilvl w:val="0"/>
          <w:numId w:val="0"/>
        </w:numPr>
        <w:spacing w:before="0" w:after="120"/>
        <w:ind w:left="540"/>
        <w:rPr>
          <w:rFonts w:ascii="Tahoma" w:hAnsi="Tahoma" w:cs="Tahoma"/>
          <w:sz w:val="22"/>
          <w:szCs w:val="22"/>
        </w:rPr>
      </w:pPr>
      <w:r w:rsidRPr="002F5C9C">
        <w:rPr>
          <w:rFonts w:ascii="Tahoma" w:hAnsi="Tahoma" w:cs="Tahoma"/>
          <w:sz w:val="22"/>
          <w:szCs w:val="22"/>
        </w:rPr>
        <w:t>X</w:t>
      </w:r>
      <w:r w:rsidR="00D553CB" w:rsidRPr="002F5C9C">
        <w:rPr>
          <w:rFonts w:ascii="Tahoma" w:hAnsi="Tahoma" w:cs="Tahoma"/>
          <w:sz w:val="22"/>
          <w:szCs w:val="22"/>
        </w:rPr>
        <w:t>V</w:t>
      </w:r>
      <w:r w:rsidR="009E11C9" w:rsidRPr="002F5C9C">
        <w:rPr>
          <w:rFonts w:ascii="Tahoma" w:hAnsi="Tahoma" w:cs="Tahoma"/>
          <w:sz w:val="22"/>
          <w:szCs w:val="22"/>
        </w:rPr>
        <w:t>I</w:t>
      </w:r>
      <w:r w:rsidR="00D553CB" w:rsidRPr="002F5C9C">
        <w:rPr>
          <w:rFonts w:ascii="Tahoma" w:hAnsi="Tahoma" w:cs="Tahoma"/>
          <w:sz w:val="22"/>
          <w:szCs w:val="22"/>
        </w:rPr>
        <w:t>II</w:t>
      </w:r>
      <w:r w:rsidRPr="002F5C9C">
        <w:rPr>
          <w:rFonts w:ascii="Tahoma" w:hAnsi="Tahoma" w:cs="Tahoma"/>
          <w:sz w:val="22"/>
          <w:szCs w:val="22"/>
        </w:rPr>
        <w:t>. Závěrečná ustanovení</w:t>
      </w:r>
      <w:bookmarkEnd w:id="66"/>
      <w:bookmarkEnd w:id="67"/>
      <w:bookmarkEnd w:id="68"/>
    </w:p>
    <w:p w14:paraId="29464DCB" w14:textId="45443FB1" w:rsidR="0043420D" w:rsidRPr="002F5C9C" w:rsidRDefault="0043420D" w:rsidP="00060D85">
      <w:pPr>
        <w:pStyle w:val="Zkladntext"/>
        <w:numPr>
          <w:ilvl w:val="0"/>
          <w:numId w:val="30"/>
        </w:numPr>
        <w:spacing w:before="0"/>
        <w:ind w:left="567"/>
        <w:rPr>
          <w:rFonts w:ascii="Tahoma" w:hAnsi="Tahoma" w:cs="Tahoma"/>
          <w:szCs w:val="22"/>
        </w:rPr>
      </w:pPr>
      <w:r w:rsidRPr="002F5C9C">
        <w:rPr>
          <w:rFonts w:ascii="Tahoma" w:hAnsi="Tahoma" w:cs="Tahoma"/>
          <w:szCs w:val="22"/>
        </w:rPr>
        <w:t>Smlouva se řídí právním řádem České republiky</w:t>
      </w:r>
      <w:r w:rsidR="006E25C5">
        <w:rPr>
          <w:rFonts w:ascii="Tahoma" w:hAnsi="Tahoma" w:cs="Tahoma"/>
          <w:szCs w:val="22"/>
        </w:rPr>
        <w:t>, zejména občanským zákoníkem</w:t>
      </w:r>
      <w:r w:rsidRPr="002F5C9C">
        <w:rPr>
          <w:rFonts w:ascii="Tahoma" w:hAnsi="Tahoma" w:cs="Tahoma"/>
          <w:szCs w:val="22"/>
        </w:rPr>
        <w:t>.</w:t>
      </w:r>
    </w:p>
    <w:p w14:paraId="27F3F45D" w14:textId="08B25583" w:rsidR="0043420D" w:rsidRPr="002F5C9C" w:rsidRDefault="0043420D" w:rsidP="00060D85">
      <w:pPr>
        <w:pStyle w:val="Zkladntext"/>
        <w:numPr>
          <w:ilvl w:val="0"/>
          <w:numId w:val="30"/>
        </w:numPr>
        <w:spacing w:before="0"/>
        <w:ind w:left="567"/>
        <w:rPr>
          <w:rFonts w:ascii="Tahoma" w:hAnsi="Tahoma" w:cs="Tahoma"/>
          <w:szCs w:val="22"/>
        </w:rPr>
      </w:pPr>
      <w:r w:rsidRPr="002F5C9C">
        <w:rPr>
          <w:rFonts w:ascii="Tahoma" w:hAnsi="Tahoma" w:cs="Tahoma"/>
          <w:szCs w:val="22"/>
        </w:rPr>
        <w:t xml:space="preserve">Smlouvu lze měnit písemně formou číslovaných </w:t>
      </w:r>
      <w:r w:rsidR="00647196">
        <w:rPr>
          <w:rFonts w:ascii="Tahoma" w:hAnsi="Tahoma" w:cs="Tahoma"/>
          <w:szCs w:val="22"/>
        </w:rPr>
        <w:t>dodatků</w:t>
      </w:r>
      <w:r w:rsidR="00647196" w:rsidRPr="002F5C9C">
        <w:rPr>
          <w:rFonts w:ascii="Tahoma" w:hAnsi="Tahoma" w:cs="Tahoma"/>
          <w:szCs w:val="22"/>
        </w:rPr>
        <w:t xml:space="preserve"> </w:t>
      </w:r>
      <w:r w:rsidRPr="002F5C9C">
        <w:rPr>
          <w:rFonts w:ascii="Tahoma" w:hAnsi="Tahoma" w:cs="Tahoma"/>
          <w:szCs w:val="22"/>
        </w:rPr>
        <w:t xml:space="preserve">podepsaných oběma smluvními stranami. </w:t>
      </w:r>
    </w:p>
    <w:p w14:paraId="54F26681" w14:textId="45D60142" w:rsidR="0043420D" w:rsidRPr="002F5C9C" w:rsidRDefault="0043420D" w:rsidP="00060D85">
      <w:pPr>
        <w:pStyle w:val="Zkladntext"/>
        <w:numPr>
          <w:ilvl w:val="0"/>
          <w:numId w:val="30"/>
        </w:numPr>
        <w:spacing w:before="0"/>
        <w:ind w:left="567"/>
        <w:rPr>
          <w:rFonts w:ascii="Tahoma" w:hAnsi="Tahoma" w:cs="Tahoma"/>
          <w:szCs w:val="22"/>
        </w:rPr>
      </w:pPr>
      <w:r w:rsidRPr="002F5C9C">
        <w:rPr>
          <w:rFonts w:ascii="Tahoma" w:hAnsi="Tahoma" w:cs="Tahoma"/>
          <w:szCs w:val="22"/>
        </w:rPr>
        <w:t xml:space="preserve">Jednotlivá ustanovení smlouvy jsou oddělitelná v tom smyslu, že neplatnost některého z nich nepůsobí neplatnost smlouvy jako celku. </w:t>
      </w:r>
    </w:p>
    <w:p w14:paraId="72535114" w14:textId="19100DC1" w:rsidR="0043420D" w:rsidRPr="002F5C9C" w:rsidRDefault="0043420D" w:rsidP="00060D85">
      <w:pPr>
        <w:pStyle w:val="Zkladntext"/>
        <w:numPr>
          <w:ilvl w:val="0"/>
          <w:numId w:val="30"/>
        </w:numPr>
        <w:spacing w:before="0"/>
        <w:ind w:left="567"/>
        <w:rPr>
          <w:rFonts w:ascii="Tahoma" w:hAnsi="Tahoma" w:cs="Tahoma"/>
          <w:szCs w:val="22"/>
        </w:rPr>
      </w:pPr>
      <w:r w:rsidRPr="002F5C9C">
        <w:rPr>
          <w:rFonts w:ascii="Tahoma" w:hAnsi="Tahoma" w:cs="Tahoma"/>
          <w:szCs w:val="22"/>
        </w:rPr>
        <w:t>Zhotovitel se zavazuje nevydávat bez předchozího písemného souhlasu objednatele žádná stanoviska, komentáře či oznámení pro sdělovací prostředky.</w:t>
      </w:r>
    </w:p>
    <w:p w14:paraId="393A4F31" w14:textId="77C56B5C" w:rsidR="001D5A32" w:rsidRPr="002F5C9C" w:rsidRDefault="004845A9" w:rsidP="00060D85">
      <w:pPr>
        <w:pStyle w:val="Zkladntext"/>
        <w:numPr>
          <w:ilvl w:val="0"/>
          <w:numId w:val="30"/>
        </w:numPr>
        <w:spacing w:before="0"/>
        <w:ind w:left="567"/>
        <w:rPr>
          <w:rFonts w:ascii="Tahoma" w:hAnsi="Tahoma" w:cs="Tahoma"/>
          <w:szCs w:val="22"/>
        </w:rPr>
      </w:pPr>
      <w:r w:rsidRPr="002F5C9C">
        <w:rPr>
          <w:rFonts w:ascii="Tahoma" w:hAnsi="Tahoma" w:cs="Tahoma"/>
          <w:szCs w:val="22"/>
        </w:rPr>
        <w:t xml:space="preserve">Tato veřejná zakázka </w:t>
      </w:r>
      <w:r w:rsidR="00861591">
        <w:rPr>
          <w:rFonts w:ascii="Tahoma" w:hAnsi="Tahoma" w:cs="Tahoma"/>
          <w:szCs w:val="22"/>
        </w:rPr>
        <w:t>bude v případě získání dotace, spolufinancována z finančních prostředků Ministerstva financí ČR.</w:t>
      </w:r>
    </w:p>
    <w:p w14:paraId="5E82C63D" w14:textId="3D1E5870" w:rsidR="00C0628F" w:rsidRPr="00861591" w:rsidRDefault="004845A9" w:rsidP="00060D85">
      <w:pPr>
        <w:pStyle w:val="Zkladntext"/>
        <w:numPr>
          <w:ilvl w:val="0"/>
          <w:numId w:val="30"/>
        </w:numPr>
        <w:spacing w:before="0"/>
        <w:ind w:left="567"/>
        <w:rPr>
          <w:rFonts w:ascii="Tahoma" w:hAnsi="Tahoma" w:cs="Tahoma"/>
          <w:szCs w:val="22"/>
        </w:rPr>
      </w:pPr>
      <w:r w:rsidRPr="00861591">
        <w:rPr>
          <w:rFonts w:ascii="Tahoma" w:hAnsi="Tahoma" w:cs="Tahoma"/>
          <w:szCs w:val="22"/>
        </w:rPr>
        <w:lastRenderedPageBreak/>
        <w:t xml:space="preserve">V případě poskytnuté dotace je </w:t>
      </w:r>
      <w:r w:rsidR="00167B86">
        <w:rPr>
          <w:rFonts w:ascii="Tahoma" w:hAnsi="Tahoma" w:cs="Tahoma"/>
          <w:szCs w:val="22"/>
        </w:rPr>
        <w:t>zhotovitel</w:t>
      </w:r>
      <w:r w:rsidR="00167B86" w:rsidRPr="00861591">
        <w:rPr>
          <w:rFonts w:ascii="Tahoma" w:hAnsi="Tahoma" w:cs="Tahoma"/>
          <w:szCs w:val="22"/>
        </w:rPr>
        <w:t xml:space="preserve"> </w:t>
      </w:r>
      <w:r w:rsidRPr="00861591">
        <w:rPr>
          <w:rFonts w:ascii="Tahoma" w:hAnsi="Tahoma" w:cs="Tahoma"/>
          <w:szCs w:val="22"/>
        </w:rPr>
        <w:t xml:space="preserve">povinen dodržet a postupovat dle zákona č.320/2001 Sb., o finanční kontrole ve veřejné správě a o změně některých zákonů (zákon o finanční kontrole), zejména umožnit výkon veřejnosprávní kontroly a poskytnout veškerou potřebnou součinnost poskytovateli a všem příslušným orgánům při výkonu jejich kontrolních oprávnění. </w:t>
      </w:r>
      <w:r w:rsidR="00861591">
        <w:rPr>
          <w:rFonts w:ascii="Tahoma" w:hAnsi="Tahoma" w:cs="Tahoma"/>
          <w:szCs w:val="22"/>
        </w:rPr>
        <w:t>Zhotovitel</w:t>
      </w:r>
      <w:r w:rsidRPr="00861591">
        <w:rPr>
          <w:rFonts w:ascii="Tahoma" w:hAnsi="Tahoma" w:cs="Tahoma"/>
          <w:szCs w:val="22"/>
        </w:rPr>
        <w:t xml:space="preserve"> je povinen minimálně do 31. 12. 20</w:t>
      </w:r>
      <w:r w:rsidR="00861591">
        <w:rPr>
          <w:rFonts w:ascii="Tahoma" w:hAnsi="Tahoma" w:cs="Tahoma"/>
          <w:szCs w:val="22"/>
        </w:rPr>
        <w:t>33</w:t>
      </w:r>
      <w:r w:rsidRPr="00861591">
        <w:rPr>
          <w:rFonts w:ascii="Tahoma" w:hAnsi="Tahoma" w:cs="Tahoma"/>
          <w:szCs w:val="22"/>
        </w:rPr>
        <w:t xml:space="preserve"> poskytovat informace a dokumentaci vztahující se k projektu zaměstnancům nebo zmocněncům pověřených orgánů (Ministerstva pro místní rozvoj ČR, Ministerstva financí ČR</w:t>
      </w:r>
      <w:r w:rsidR="00861591">
        <w:rPr>
          <w:rFonts w:ascii="Tahoma" w:hAnsi="Tahoma" w:cs="Tahoma"/>
          <w:szCs w:val="22"/>
        </w:rPr>
        <w:t xml:space="preserve"> </w:t>
      </w:r>
      <w:r w:rsidRPr="00861591">
        <w:rPr>
          <w:rFonts w:ascii="Tahoma" w:hAnsi="Tahoma" w:cs="Tahoma"/>
          <w:szCs w:val="22"/>
        </w:rPr>
        <w:t>a dalších oprávněných orgánů státní správy).</w:t>
      </w:r>
    </w:p>
    <w:p w14:paraId="59FBF391" w14:textId="44C56A42" w:rsidR="004845A9" w:rsidRPr="002F5C9C" w:rsidRDefault="009155E7" w:rsidP="00060D85">
      <w:pPr>
        <w:pStyle w:val="Zkladntext"/>
        <w:numPr>
          <w:ilvl w:val="0"/>
          <w:numId w:val="30"/>
        </w:numPr>
        <w:spacing w:before="0"/>
        <w:ind w:left="567"/>
        <w:rPr>
          <w:rFonts w:ascii="Tahoma" w:hAnsi="Tahoma" w:cs="Tahoma"/>
          <w:szCs w:val="22"/>
        </w:rPr>
      </w:pPr>
      <w:r>
        <w:rPr>
          <w:rFonts w:ascii="Tahoma" w:hAnsi="Tahoma" w:cs="Tahoma"/>
          <w:szCs w:val="22"/>
        </w:rPr>
        <w:t>Zhotovitel</w:t>
      </w:r>
      <w:r w:rsidR="004845A9" w:rsidRPr="002F5C9C">
        <w:rPr>
          <w:rFonts w:ascii="Tahoma" w:hAnsi="Tahoma" w:cs="Tahoma"/>
          <w:szCs w:val="22"/>
        </w:rPr>
        <w:t xml:space="preserve"> je dále povinen postupovat dle pokynů </w:t>
      </w:r>
      <w:r w:rsidR="00167B86">
        <w:rPr>
          <w:rFonts w:ascii="Tahoma" w:hAnsi="Tahoma" w:cs="Tahoma"/>
          <w:szCs w:val="22"/>
        </w:rPr>
        <w:t>objednatele</w:t>
      </w:r>
      <w:r w:rsidR="00167B86" w:rsidRPr="002F5C9C">
        <w:rPr>
          <w:rFonts w:ascii="Tahoma" w:hAnsi="Tahoma" w:cs="Tahoma"/>
          <w:szCs w:val="22"/>
        </w:rPr>
        <w:t xml:space="preserve"> </w:t>
      </w:r>
      <w:r w:rsidR="004845A9" w:rsidRPr="002F5C9C">
        <w:rPr>
          <w:rFonts w:ascii="Tahoma" w:hAnsi="Tahoma" w:cs="Tahoma"/>
          <w:szCs w:val="22"/>
        </w:rPr>
        <w:t xml:space="preserve">tak, aby nebyly porušeny podmínky a pravidla poskytnutí dotace obsažené v Zásadách nebo Pokynech pro žadatele či příjemce dotace, rozhodnutí o přidělení či ustanovení smlouvy nebo dohody o poskytnutí dotace a dalších navazujících a souvisejících dokumentů. </w:t>
      </w:r>
      <w:r>
        <w:rPr>
          <w:rFonts w:ascii="Tahoma" w:hAnsi="Tahoma" w:cs="Tahoma"/>
          <w:szCs w:val="22"/>
        </w:rPr>
        <w:t>Zhotovitel</w:t>
      </w:r>
      <w:r w:rsidR="004845A9" w:rsidRPr="002F5C9C">
        <w:rPr>
          <w:rFonts w:ascii="Tahoma" w:hAnsi="Tahoma" w:cs="Tahoma"/>
          <w:szCs w:val="22"/>
        </w:rPr>
        <w:t xml:space="preserve"> je povinen poskytnout dle pokynů </w:t>
      </w:r>
      <w:r>
        <w:rPr>
          <w:rFonts w:ascii="Tahoma" w:hAnsi="Tahoma" w:cs="Tahoma"/>
          <w:szCs w:val="22"/>
        </w:rPr>
        <w:t>objednatele</w:t>
      </w:r>
      <w:r w:rsidR="004845A9" w:rsidRPr="002F5C9C">
        <w:rPr>
          <w:rFonts w:ascii="Tahoma" w:hAnsi="Tahoma" w:cs="Tahoma"/>
          <w:szCs w:val="22"/>
        </w:rPr>
        <w:t xml:space="preserve"> takovou součinnost, aby </w:t>
      </w:r>
      <w:r>
        <w:rPr>
          <w:rFonts w:ascii="Tahoma" w:hAnsi="Tahoma" w:cs="Tahoma"/>
          <w:szCs w:val="22"/>
        </w:rPr>
        <w:t>objednatel</w:t>
      </w:r>
      <w:r w:rsidR="004845A9" w:rsidRPr="002F5C9C">
        <w:rPr>
          <w:rFonts w:ascii="Tahoma" w:hAnsi="Tahoma" w:cs="Tahoma"/>
          <w:szCs w:val="22"/>
        </w:rPr>
        <w:t xml:space="preserve"> jakožto příjemce dotace mohl splnit pro něho plynoucí povinnost na uchování veškeré dokumentace související s předmětem smlouvy o poskytnutí dotace, včetně účetnictví, po dobu určenou právními předpisy ČR, způsobem daným Pravidly příslušného programu a relevantními právními předpisy ČR, zejména zákonem č. 563/1991 Sb., o účetnictví, ve znění pozdějších předpisů, a zákonem č. 499/2004 Sb., o archivnictví a spisové službě a o změně některých zákonů, ve znění pozdějších předpisů. </w:t>
      </w:r>
      <w:r>
        <w:rPr>
          <w:rFonts w:ascii="Tahoma" w:hAnsi="Tahoma" w:cs="Tahoma"/>
          <w:szCs w:val="22"/>
        </w:rPr>
        <w:t>Zhotovitel</w:t>
      </w:r>
      <w:r w:rsidR="004845A9" w:rsidRPr="002F5C9C">
        <w:rPr>
          <w:rFonts w:ascii="Tahoma" w:hAnsi="Tahoma" w:cs="Tahoma"/>
          <w:szCs w:val="22"/>
        </w:rPr>
        <w:t xml:space="preserve"> je povinen uchovávat veškerou dokumentaci související s realizací projektu včetně účetních dokladů minimálně do 31. 12. 20</w:t>
      </w:r>
      <w:r w:rsidR="002E2701">
        <w:rPr>
          <w:rFonts w:ascii="Tahoma" w:hAnsi="Tahoma" w:cs="Tahoma"/>
          <w:szCs w:val="22"/>
        </w:rPr>
        <w:t>33</w:t>
      </w:r>
      <w:r w:rsidR="004845A9" w:rsidRPr="002F5C9C">
        <w:rPr>
          <w:rFonts w:ascii="Tahoma" w:hAnsi="Tahoma" w:cs="Tahoma"/>
          <w:szCs w:val="22"/>
        </w:rPr>
        <w:t xml:space="preserve">. Pokud je v českých právních předpisech stanovena lhůta delší, musí ji </w:t>
      </w:r>
      <w:r w:rsidR="00167B86">
        <w:rPr>
          <w:rFonts w:ascii="Tahoma" w:hAnsi="Tahoma" w:cs="Tahoma"/>
          <w:szCs w:val="22"/>
        </w:rPr>
        <w:t>zhotovitel</w:t>
      </w:r>
      <w:r w:rsidR="00167B86" w:rsidRPr="002F5C9C">
        <w:rPr>
          <w:rFonts w:ascii="Tahoma" w:hAnsi="Tahoma" w:cs="Tahoma"/>
          <w:szCs w:val="22"/>
        </w:rPr>
        <w:t xml:space="preserve"> </w:t>
      </w:r>
      <w:r w:rsidR="004845A9" w:rsidRPr="002F5C9C">
        <w:rPr>
          <w:rFonts w:ascii="Tahoma" w:hAnsi="Tahoma" w:cs="Tahoma"/>
          <w:szCs w:val="22"/>
        </w:rPr>
        <w:t xml:space="preserve">použít. </w:t>
      </w:r>
    </w:p>
    <w:p w14:paraId="31BBE09C" w14:textId="5051A27F" w:rsidR="004845A9" w:rsidRPr="002F5C9C" w:rsidRDefault="00517919" w:rsidP="00060D85">
      <w:pPr>
        <w:pStyle w:val="Zkladntext"/>
        <w:numPr>
          <w:ilvl w:val="0"/>
          <w:numId w:val="30"/>
        </w:numPr>
        <w:spacing w:before="0" w:line="276" w:lineRule="auto"/>
        <w:ind w:left="567"/>
        <w:rPr>
          <w:rFonts w:ascii="Tahoma" w:hAnsi="Tahoma" w:cs="Tahoma"/>
          <w:szCs w:val="22"/>
        </w:rPr>
      </w:pPr>
      <w:r>
        <w:rPr>
          <w:rFonts w:ascii="Tahoma" w:hAnsi="Tahoma" w:cs="Tahoma"/>
          <w:szCs w:val="22"/>
        </w:rPr>
        <w:t>Zhotovitel</w:t>
      </w:r>
      <w:r w:rsidRPr="002F5C9C">
        <w:rPr>
          <w:rFonts w:ascii="Tahoma" w:hAnsi="Tahoma" w:cs="Tahoma"/>
          <w:szCs w:val="22"/>
        </w:rPr>
        <w:t xml:space="preserve"> </w:t>
      </w:r>
      <w:r w:rsidR="004845A9" w:rsidRPr="002F5C9C">
        <w:rPr>
          <w:rFonts w:ascii="Tahoma" w:hAnsi="Tahoma" w:cs="Tahoma"/>
          <w:szCs w:val="22"/>
        </w:rPr>
        <w:t>bude dle pokynů a v součinnosti s </w:t>
      </w:r>
      <w:r>
        <w:rPr>
          <w:rFonts w:ascii="Tahoma" w:hAnsi="Tahoma" w:cs="Tahoma"/>
          <w:szCs w:val="22"/>
        </w:rPr>
        <w:t>objednatelem</w:t>
      </w:r>
      <w:r w:rsidRPr="002F5C9C">
        <w:rPr>
          <w:rFonts w:ascii="Tahoma" w:hAnsi="Tahoma" w:cs="Tahoma"/>
          <w:szCs w:val="22"/>
        </w:rPr>
        <w:t xml:space="preserve"> </w:t>
      </w:r>
      <w:r w:rsidR="004845A9" w:rsidRPr="002F5C9C">
        <w:rPr>
          <w:rFonts w:ascii="Tahoma" w:hAnsi="Tahoma" w:cs="Tahoma"/>
          <w:szCs w:val="22"/>
        </w:rPr>
        <w:t xml:space="preserve">postupovat tak, aby </w:t>
      </w:r>
      <w:r>
        <w:rPr>
          <w:rFonts w:ascii="Tahoma" w:hAnsi="Tahoma" w:cs="Tahoma"/>
          <w:szCs w:val="22"/>
        </w:rPr>
        <w:t>obj</w:t>
      </w:r>
      <w:r w:rsidR="003B6DB6">
        <w:rPr>
          <w:rFonts w:ascii="Tahoma" w:hAnsi="Tahoma" w:cs="Tahoma"/>
          <w:szCs w:val="22"/>
        </w:rPr>
        <w:t>e</w:t>
      </w:r>
      <w:r>
        <w:rPr>
          <w:rFonts w:ascii="Tahoma" w:hAnsi="Tahoma" w:cs="Tahoma"/>
          <w:szCs w:val="22"/>
        </w:rPr>
        <w:t>dnatel</w:t>
      </w:r>
      <w:r w:rsidRPr="002F5C9C">
        <w:rPr>
          <w:rFonts w:ascii="Tahoma" w:hAnsi="Tahoma" w:cs="Tahoma"/>
          <w:szCs w:val="22"/>
        </w:rPr>
        <w:t xml:space="preserve"> </w:t>
      </w:r>
      <w:r w:rsidR="004845A9" w:rsidRPr="002F5C9C">
        <w:rPr>
          <w:rFonts w:ascii="Tahoma" w:hAnsi="Tahoma" w:cs="Tahoma"/>
          <w:szCs w:val="22"/>
        </w:rPr>
        <w:t>mohl bez potíží plnit uvedené podmínky a požadavky vyplývající pro něj jako příjemce dotace.</w:t>
      </w:r>
    </w:p>
    <w:p w14:paraId="0FA49FD6" w14:textId="4807A0E7" w:rsidR="005F494B" w:rsidRPr="002F5C9C" w:rsidRDefault="005F494B" w:rsidP="00060D85">
      <w:pPr>
        <w:pStyle w:val="Zkladntext"/>
        <w:numPr>
          <w:ilvl w:val="0"/>
          <w:numId w:val="30"/>
        </w:numPr>
        <w:spacing w:before="0"/>
        <w:ind w:left="567"/>
        <w:rPr>
          <w:rFonts w:ascii="Tahoma" w:hAnsi="Tahoma" w:cs="Tahoma"/>
          <w:szCs w:val="22"/>
        </w:rPr>
      </w:pPr>
      <w:r w:rsidRPr="002F5C9C">
        <w:rPr>
          <w:rFonts w:ascii="Tahoma" w:hAnsi="Tahoma" w:cs="Tahoma"/>
          <w:szCs w:val="22"/>
        </w:rPr>
        <w:t>Smlouva je vyhotovena v</w:t>
      </w:r>
      <w:r w:rsidR="0017077F">
        <w:rPr>
          <w:rFonts w:ascii="Tahoma" w:hAnsi="Tahoma" w:cs="Tahoma"/>
          <w:szCs w:val="22"/>
        </w:rPr>
        <w:t>e</w:t>
      </w:r>
      <w:r w:rsidRPr="002F5C9C">
        <w:rPr>
          <w:rFonts w:ascii="Tahoma" w:hAnsi="Tahoma" w:cs="Tahoma"/>
          <w:szCs w:val="22"/>
        </w:rPr>
        <w:t> 4 vyhotoveních, přičemž objednatel obdrží 2 vyhotovení a zhotovitel 2 vyhotovení.</w:t>
      </w:r>
    </w:p>
    <w:p w14:paraId="39947C15" w14:textId="77777777" w:rsidR="0043420D" w:rsidRPr="002F5C9C" w:rsidRDefault="0043420D" w:rsidP="00060D85">
      <w:pPr>
        <w:pStyle w:val="Zkladntext"/>
        <w:numPr>
          <w:ilvl w:val="0"/>
          <w:numId w:val="30"/>
        </w:numPr>
        <w:spacing w:before="0"/>
        <w:ind w:left="567"/>
        <w:rPr>
          <w:rFonts w:ascii="Tahoma" w:hAnsi="Tahoma" w:cs="Tahoma"/>
          <w:szCs w:val="22"/>
        </w:rPr>
      </w:pPr>
      <w:r w:rsidRPr="002F5C9C">
        <w:rPr>
          <w:rFonts w:ascii="Tahoma" w:hAnsi="Tahoma" w:cs="Tahoma"/>
          <w:szCs w:val="22"/>
        </w:rPr>
        <w:t>Smluvní strany prohlašují, že je jim znám celý obsah smlouvy a že ji uzavřely na základě své svobodné a vážné vůle; na důkaz této skutečnosti připojují své podpisy.</w:t>
      </w:r>
    </w:p>
    <w:p w14:paraId="1068F2F8" w14:textId="77777777" w:rsidR="00AD2694" w:rsidRPr="002F5C9C" w:rsidRDefault="00AD2694" w:rsidP="00144E33">
      <w:pPr>
        <w:rPr>
          <w:rFonts w:ascii="Tahoma" w:hAnsi="Tahoma" w:cs="Tahoma"/>
          <w:szCs w:val="22"/>
        </w:rPr>
      </w:pPr>
    </w:p>
    <w:p w14:paraId="253DD68F" w14:textId="30199C13" w:rsidR="00144E33" w:rsidRPr="002F5C9C" w:rsidRDefault="00144E33" w:rsidP="00144E33">
      <w:pPr>
        <w:rPr>
          <w:rFonts w:ascii="Tahoma" w:hAnsi="Tahoma" w:cs="Tahoma"/>
          <w:szCs w:val="22"/>
        </w:rPr>
      </w:pPr>
      <w:r w:rsidRPr="002F5C9C">
        <w:rPr>
          <w:rFonts w:ascii="Tahoma" w:hAnsi="Tahoma" w:cs="Tahoma"/>
          <w:szCs w:val="22"/>
        </w:rPr>
        <w:t xml:space="preserve">Smlouva byla schválena </w:t>
      </w:r>
      <w:r w:rsidR="00E8374B" w:rsidRPr="002F5C9C">
        <w:rPr>
          <w:rFonts w:ascii="Tahoma" w:hAnsi="Tahoma" w:cs="Tahoma"/>
          <w:szCs w:val="22"/>
        </w:rPr>
        <w:t xml:space="preserve">zastupitelstvem </w:t>
      </w:r>
      <w:r w:rsidR="00FD1D29" w:rsidRPr="002F5C9C">
        <w:rPr>
          <w:rFonts w:ascii="Tahoma" w:hAnsi="Tahoma" w:cs="Tahoma"/>
          <w:szCs w:val="22"/>
        </w:rPr>
        <w:t xml:space="preserve">obce </w:t>
      </w:r>
      <w:r w:rsidRPr="002F5C9C">
        <w:rPr>
          <w:rFonts w:ascii="Tahoma" w:hAnsi="Tahoma" w:cs="Tahoma"/>
          <w:szCs w:val="22"/>
        </w:rPr>
        <w:t>dne …………….. 202</w:t>
      </w:r>
      <w:r w:rsidR="00861591">
        <w:rPr>
          <w:rFonts w:ascii="Tahoma" w:hAnsi="Tahoma" w:cs="Tahoma"/>
          <w:szCs w:val="22"/>
        </w:rPr>
        <w:t>3</w:t>
      </w:r>
      <w:r w:rsidRPr="002F5C9C">
        <w:rPr>
          <w:rFonts w:ascii="Tahoma" w:hAnsi="Tahoma" w:cs="Tahoma"/>
          <w:szCs w:val="22"/>
        </w:rPr>
        <w:t xml:space="preserve"> usnesením č. …………………… .</w:t>
      </w:r>
    </w:p>
    <w:p w14:paraId="505CE3D8" w14:textId="77777777" w:rsidR="00144E33" w:rsidRPr="002F5C9C" w:rsidRDefault="00144E33" w:rsidP="007629C8">
      <w:pPr>
        <w:pStyle w:val="Zkladntext"/>
        <w:numPr>
          <w:ilvl w:val="0"/>
          <w:numId w:val="0"/>
        </w:numPr>
        <w:tabs>
          <w:tab w:val="right" w:pos="9072"/>
        </w:tabs>
        <w:spacing w:before="0"/>
        <w:ind w:left="360" w:hanging="360"/>
        <w:rPr>
          <w:rFonts w:ascii="Tahoma" w:hAnsi="Tahoma" w:cs="Tahoma"/>
          <w:szCs w:val="22"/>
        </w:rPr>
      </w:pPr>
    </w:p>
    <w:p w14:paraId="169DC2A4" w14:textId="77777777" w:rsidR="00B511C9" w:rsidRPr="002F5C9C" w:rsidRDefault="00D370BE" w:rsidP="007629C8">
      <w:pPr>
        <w:pStyle w:val="Zkladntext"/>
        <w:numPr>
          <w:ilvl w:val="0"/>
          <w:numId w:val="0"/>
        </w:numPr>
        <w:tabs>
          <w:tab w:val="right" w:pos="9072"/>
        </w:tabs>
        <w:spacing w:before="0"/>
        <w:ind w:left="360" w:hanging="360"/>
        <w:rPr>
          <w:rFonts w:ascii="Tahoma" w:hAnsi="Tahoma" w:cs="Tahoma"/>
          <w:szCs w:val="22"/>
        </w:rPr>
      </w:pPr>
      <w:r w:rsidRPr="002F5C9C">
        <w:rPr>
          <w:rFonts w:ascii="Tahoma" w:hAnsi="Tahoma" w:cs="Tahoma"/>
          <w:szCs w:val="22"/>
        </w:rPr>
        <w:t>Příloha č. 1 Položkový rozpočet</w:t>
      </w:r>
    </w:p>
    <w:p w14:paraId="3D40DA01" w14:textId="77777777" w:rsidR="00D370BE" w:rsidRPr="002F5C9C" w:rsidRDefault="00D370BE" w:rsidP="007629C8">
      <w:pPr>
        <w:pStyle w:val="Zkladntext"/>
        <w:numPr>
          <w:ilvl w:val="0"/>
          <w:numId w:val="0"/>
        </w:numPr>
        <w:tabs>
          <w:tab w:val="right" w:pos="9072"/>
        </w:tabs>
        <w:spacing w:before="0"/>
        <w:ind w:left="360" w:hanging="360"/>
        <w:rPr>
          <w:rFonts w:ascii="Tahoma" w:hAnsi="Tahoma" w:cs="Tahoma"/>
          <w:szCs w:val="22"/>
        </w:rPr>
      </w:pPr>
      <w:r w:rsidRPr="002F5C9C">
        <w:rPr>
          <w:rFonts w:ascii="Tahoma" w:hAnsi="Tahoma" w:cs="Tahoma"/>
          <w:szCs w:val="22"/>
        </w:rPr>
        <w:t>Příloha č.2 Pojistn</w:t>
      </w:r>
      <w:r w:rsidR="00F42861" w:rsidRPr="002F5C9C">
        <w:rPr>
          <w:rFonts w:ascii="Tahoma" w:hAnsi="Tahoma" w:cs="Tahoma"/>
          <w:szCs w:val="22"/>
        </w:rPr>
        <w:t>á</w:t>
      </w:r>
      <w:r w:rsidRPr="002F5C9C">
        <w:rPr>
          <w:rFonts w:ascii="Tahoma" w:hAnsi="Tahoma" w:cs="Tahoma"/>
          <w:szCs w:val="22"/>
        </w:rPr>
        <w:t xml:space="preserve"> smlouva</w:t>
      </w:r>
    </w:p>
    <w:p w14:paraId="7BF83CB0" w14:textId="77777777" w:rsidR="00D370BE" w:rsidRPr="002F5C9C" w:rsidRDefault="00D370BE" w:rsidP="007629C8">
      <w:pPr>
        <w:pStyle w:val="Zkladntext"/>
        <w:numPr>
          <w:ilvl w:val="0"/>
          <w:numId w:val="0"/>
        </w:numPr>
        <w:tabs>
          <w:tab w:val="right" w:pos="9072"/>
        </w:tabs>
        <w:spacing w:before="0"/>
        <w:ind w:left="360" w:hanging="360"/>
        <w:rPr>
          <w:rFonts w:ascii="Tahoma" w:hAnsi="Tahoma" w:cs="Tahoma"/>
          <w:szCs w:val="22"/>
        </w:rPr>
      </w:pPr>
    </w:p>
    <w:p w14:paraId="7D3D3474" w14:textId="05C91F0B" w:rsidR="0043420D" w:rsidRPr="002F5C9C" w:rsidRDefault="0043420D" w:rsidP="007629C8">
      <w:pPr>
        <w:pStyle w:val="Zkladntext"/>
        <w:numPr>
          <w:ilvl w:val="0"/>
          <w:numId w:val="0"/>
        </w:numPr>
        <w:tabs>
          <w:tab w:val="right" w:pos="9072"/>
        </w:tabs>
        <w:spacing w:before="0"/>
        <w:ind w:left="360" w:hanging="360"/>
        <w:rPr>
          <w:rFonts w:ascii="Tahoma" w:hAnsi="Tahoma" w:cs="Tahoma"/>
          <w:szCs w:val="22"/>
        </w:rPr>
      </w:pPr>
      <w:r w:rsidRPr="002F5C9C">
        <w:rPr>
          <w:rFonts w:ascii="Tahoma" w:hAnsi="Tahoma" w:cs="Tahoma"/>
          <w:szCs w:val="22"/>
        </w:rPr>
        <w:t>V</w:t>
      </w:r>
      <w:r w:rsidR="00861591">
        <w:rPr>
          <w:rFonts w:ascii="Tahoma" w:hAnsi="Tahoma" w:cs="Tahoma"/>
          <w:szCs w:val="22"/>
        </w:rPr>
        <w:t>e Svojeticích</w:t>
      </w:r>
      <w:r w:rsidRPr="002F5C9C">
        <w:rPr>
          <w:rFonts w:ascii="Tahoma" w:hAnsi="Tahoma" w:cs="Tahoma"/>
          <w:szCs w:val="22"/>
        </w:rPr>
        <w:t xml:space="preserve"> dn</w:t>
      </w:r>
      <w:r w:rsidR="000C2FC8" w:rsidRPr="002F5C9C">
        <w:rPr>
          <w:rFonts w:ascii="Tahoma" w:hAnsi="Tahoma" w:cs="Tahoma"/>
          <w:szCs w:val="22"/>
        </w:rPr>
        <w:t>e .....................</w:t>
      </w:r>
      <w:r w:rsidR="00A34A0C" w:rsidRPr="002F5C9C">
        <w:rPr>
          <w:rFonts w:ascii="Tahoma" w:hAnsi="Tahoma" w:cs="Tahoma"/>
          <w:szCs w:val="22"/>
        </w:rPr>
        <w:t xml:space="preserve">                  </w:t>
      </w:r>
      <w:r w:rsidR="004E5A66" w:rsidRPr="002F5C9C">
        <w:rPr>
          <w:rFonts w:ascii="Tahoma" w:hAnsi="Tahoma" w:cs="Tahoma"/>
          <w:szCs w:val="22"/>
        </w:rPr>
        <w:tab/>
      </w:r>
      <w:r w:rsidRPr="002F5C9C">
        <w:rPr>
          <w:rFonts w:ascii="Tahoma" w:hAnsi="Tahoma" w:cs="Tahoma"/>
          <w:szCs w:val="22"/>
          <w:highlight w:val="yellow"/>
        </w:rPr>
        <w:t>V</w:t>
      </w:r>
      <w:r w:rsidR="00FA1983" w:rsidRPr="002F5C9C">
        <w:rPr>
          <w:rFonts w:ascii="Tahoma" w:hAnsi="Tahoma" w:cs="Tahoma"/>
          <w:szCs w:val="22"/>
          <w:highlight w:val="yellow"/>
        </w:rPr>
        <w:t> </w:t>
      </w:r>
      <w:r w:rsidR="004E5A66" w:rsidRPr="002F5C9C">
        <w:rPr>
          <w:rFonts w:ascii="Tahoma" w:hAnsi="Tahoma" w:cs="Tahoma"/>
          <w:szCs w:val="22"/>
          <w:highlight w:val="yellow"/>
        </w:rPr>
        <w:t>…………..</w:t>
      </w:r>
      <w:r w:rsidR="00623C09" w:rsidRPr="002F5C9C">
        <w:rPr>
          <w:rFonts w:ascii="Tahoma" w:hAnsi="Tahoma" w:cs="Tahoma"/>
          <w:szCs w:val="22"/>
          <w:highlight w:val="yellow"/>
        </w:rPr>
        <w:t xml:space="preserve"> </w:t>
      </w:r>
      <w:r w:rsidR="00FA1983" w:rsidRPr="002F5C9C">
        <w:rPr>
          <w:rFonts w:ascii="Tahoma" w:hAnsi="Tahoma" w:cs="Tahoma"/>
          <w:szCs w:val="22"/>
          <w:highlight w:val="yellow"/>
        </w:rPr>
        <w:t xml:space="preserve">dne </w:t>
      </w:r>
      <w:r w:rsidR="004E5A66" w:rsidRPr="002F5C9C">
        <w:rPr>
          <w:rFonts w:ascii="Tahoma" w:hAnsi="Tahoma" w:cs="Tahoma"/>
          <w:szCs w:val="22"/>
          <w:highlight w:val="yellow"/>
        </w:rPr>
        <w:t>………………</w:t>
      </w:r>
    </w:p>
    <w:p w14:paraId="3012448C" w14:textId="77777777" w:rsidR="00B511C9" w:rsidRPr="002F5C9C" w:rsidRDefault="00B511C9" w:rsidP="003B72F8">
      <w:pPr>
        <w:pStyle w:val="Zkladntext"/>
        <w:numPr>
          <w:ilvl w:val="0"/>
          <w:numId w:val="0"/>
        </w:numPr>
        <w:spacing w:before="0" w:after="60"/>
        <w:rPr>
          <w:rFonts w:ascii="Tahoma" w:hAnsi="Tahoma" w:cs="Tahoma"/>
          <w:szCs w:val="22"/>
        </w:rPr>
      </w:pPr>
    </w:p>
    <w:p w14:paraId="47DC72D2" w14:textId="77777777" w:rsidR="00027810" w:rsidRPr="002F5C9C" w:rsidRDefault="00027810" w:rsidP="003B72F8">
      <w:pPr>
        <w:pStyle w:val="Zkladntext"/>
        <w:numPr>
          <w:ilvl w:val="0"/>
          <w:numId w:val="0"/>
        </w:numPr>
        <w:spacing w:before="0" w:after="60"/>
        <w:rPr>
          <w:rFonts w:ascii="Tahoma" w:hAnsi="Tahoma" w:cs="Tahoma"/>
          <w:szCs w:val="22"/>
        </w:rPr>
      </w:pPr>
    </w:p>
    <w:p w14:paraId="6F2DB276" w14:textId="77777777" w:rsidR="003B72F8" w:rsidRPr="002F5C9C" w:rsidRDefault="003B72F8" w:rsidP="003B72F8">
      <w:pPr>
        <w:pStyle w:val="Zkladntext"/>
        <w:numPr>
          <w:ilvl w:val="0"/>
          <w:numId w:val="0"/>
        </w:numPr>
        <w:spacing w:before="0" w:after="60"/>
        <w:rPr>
          <w:rFonts w:ascii="Tahoma" w:hAnsi="Tahoma" w:cs="Tahoma"/>
          <w:szCs w:val="22"/>
        </w:rPr>
      </w:pPr>
    </w:p>
    <w:p w14:paraId="47244058" w14:textId="43167486" w:rsidR="0043420D" w:rsidRPr="002F5C9C" w:rsidRDefault="0043420D" w:rsidP="00F43FF7">
      <w:pPr>
        <w:pStyle w:val="Zkladntext"/>
        <w:numPr>
          <w:ilvl w:val="0"/>
          <w:numId w:val="0"/>
        </w:numPr>
        <w:spacing w:before="0" w:after="60"/>
        <w:ind w:left="357" w:hanging="357"/>
        <w:rPr>
          <w:rFonts w:ascii="Tahoma" w:hAnsi="Tahoma" w:cs="Tahoma"/>
          <w:szCs w:val="22"/>
        </w:rPr>
      </w:pPr>
      <w:r w:rsidRPr="002F5C9C">
        <w:rPr>
          <w:rFonts w:ascii="Tahoma" w:hAnsi="Tahoma" w:cs="Tahoma"/>
          <w:szCs w:val="22"/>
        </w:rPr>
        <w:t>......................................................</w:t>
      </w:r>
      <w:r w:rsidR="00782FDC" w:rsidRPr="002F5C9C">
        <w:rPr>
          <w:rFonts w:ascii="Tahoma" w:hAnsi="Tahoma" w:cs="Tahoma"/>
          <w:szCs w:val="22"/>
        </w:rPr>
        <w:t xml:space="preserve">                                  </w:t>
      </w:r>
      <w:r w:rsidRPr="002F5C9C">
        <w:rPr>
          <w:rFonts w:ascii="Tahoma" w:hAnsi="Tahoma" w:cs="Tahoma"/>
          <w:szCs w:val="22"/>
        </w:rPr>
        <w:t>....................................................</w:t>
      </w:r>
    </w:p>
    <w:p w14:paraId="54C543F6" w14:textId="376D937C" w:rsidR="0043420D" w:rsidRPr="002F5C9C" w:rsidRDefault="00311140" w:rsidP="00F43FF7">
      <w:pPr>
        <w:pStyle w:val="Zkladntext"/>
        <w:numPr>
          <w:ilvl w:val="0"/>
          <w:numId w:val="0"/>
        </w:numPr>
        <w:tabs>
          <w:tab w:val="right" w:pos="9072"/>
        </w:tabs>
        <w:spacing w:before="0" w:after="60"/>
        <w:ind w:left="357" w:hanging="357"/>
        <w:rPr>
          <w:rFonts w:ascii="Tahoma" w:hAnsi="Tahoma" w:cs="Tahoma"/>
          <w:szCs w:val="22"/>
        </w:rPr>
      </w:pPr>
      <w:r>
        <w:rPr>
          <w:rFonts w:ascii="Tahoma" w:hAnsi="Tahoma" w:cs="Tahoma"/>
          <w:szCs w:val="22"/>
        </w:rPr>
        <w:t xml:space="preserve">Mgr. </w:t>
      </w:r>
      <w:r w:rsidR="002E2701">
        <w:rPr>
          <w:rFonts w:ascii="Tahoma" w:hAnsi="Tahoma" w:cs="Tahoma"/>
          <w:szCs w:val="22"/>
        </w:rPr>
        <w:t>Martina Vedralová</w:t>
      </w:r>
      <w:r w:rsidR="00D345E7" w:rsidRPr="002F5C9C">
        <w:rPr>
          <w:rFonts w:ascii="Tahoma" w:hAnsi="Tahoma" w:cs="Tahoma"/>
          <w:szCs w:val="22"/>
        </w:rPr>
        <w:tab/>
      </w:r>
    </w:p>
    <w:p w14:paraId="2ECD25F6" w14:textId="5439DC69" w:rsidR="0043420D" w:rsidRPr="002F5C9C" w:rsidRDefault="00517919" w:rsidP="00F43FF7">
      <w:pPr>
        <w:pStyle w:val="Zkladntext"/>
        <w:numPr>
          <w:ilvl w:val="0"/>
          <w:numId w:val="0"/>
        </w:numPr>
        <w:tabs>
          <w:tab w:val="right" w:pos="9072"/>
        </w:tabs>
        <w:spacing w:before="0" w:after="60"/>
        <w:ind w:left="357" w:hanging="357"/>
        <w:rPr>
          <w:rFonts w:ascii="Tahoma" w:hAnsi="Tahoma" w:cs="Tahoma"/>
          <w:szCs w:val="22"/>
        </w:rPr>
      </w:pPr>
      <w:r>
        <w:rPr>
          <w:rFonts w:ascii="Tahoma" w:hAnsi="Tahoma" w:cs="Tahoma"/>
          <w:szCs w:val="22"/>
        </w:rPr>
        <w:t>s</w:t>
      </w:r>
      <w:r w:rsidR="00AD2694" w:rsidRPr="002F5C9C">
        <w:rPr>
          <w:rFonts w:ascii="Tahoma" w:hAnsi="Tahoma" w:cs="Tahoma"/>
          <w:szCs w:val="22"/>
        </w:rPr>
        <w:t>tarost</w:t>
      </w:r>
      <w:r w:rsidR="002E2701">
        <w:rPr>
          <w:rFonts w:ascii="Tahoma" w:hAnsi="Tahoma" w:cs="Tahoma"/>
          <w:szCs w:val="22"/>
        </w:rPr>
        <w:t>k</w:t>
      </w:r>
      <w:r w:rsidR="00AD2694" w:rsidRPr="002F5C9C">
        <w:rPr>
          <w:rFonts w:ascii="Tahoma" w:hAnsi="Tahoma" w:cs="Tahoma"/>
          <w:szCs w:val="22"/>
        </w:rPr>
        <w:t xml:space="preserve">a </w:t>
      </w:r>
      <w:r w:rsidR="00E8374B" w:rsidRPr="002F5C9C">
        <w:rPr>
          <w:rFonts w:ascii="Tahoma" w:hAnsi="Tahoma" w:cs="Tahoma"/>
          <w:szCs w:val="22"/>
        </w:rPr>
        <w:t xml:space="preserve">obce </w:t>
      </w:r>
      <w:r w:rsidR="002E2701">
        <w:rPr>
          <w:rFonts w:ascii="Tahoma" w:hAnsi="Tahoma" w:cs="Tahoma"/>
          <w:szCs w:val="22"/>
        </w:rPr>
        <w:t>Svojeti</w:t>
      </w:r>
      <w:r w:rsidR="00311140">
        <w:rPr>
          <w:rFonts w:ascii="Tahoma" w:hAnsi="Tahoma" w:cs="Tahoma"/>
          <w:szCs w:val="22"/>
        </w:rPr>
        <w:t>ce</w:t>
      </w:r>
    </w:p>
    <w:p w14:paraId="0F360FEF" w14:textId="46D39DE1" w:rsidR="0063126E" w:rsidRPr="002F5C9C" w:rsidRDefault="0063126E" w:rsidP="00F43FF7">
      <w:pPr>
        <w:pStyle w:val="Zkladntext"/>
        <w:numPr>
          <w:ilvl w:val="0"/>
          <w:numId w:val="0"/>
        </w:numPr>
        <w:spacing w:before="0" w:after="60"/>
        <w:ind w:left="357" w:hanging="357"/>
        <w:rPr>
          <w:rFonts w:ascii="Tahoma" w:hAnsi="Tahoma" w:cs="Tahoma"/>
          <w:szCs w:val="22"/>
        </w:rPr>
      </w:pPr>
      <w:r w:rsidRPr="002F5C9C">
        <w:rPr>
          <w:rFonts w:ascii="Tahoma" w:hAnsi="Tahoma" w:cs="Tahoma"/>
          <w:szCs w:val="22"/>
        </w:rPr>
        <w:lastRenderedPageBreak/>
        <w:t xml:space="preserve">za objednatele                                                                           </w:t>
      </w:r>
      <w:r w:rsidR="007A76BF" w:rsidRPr="002F5C9C">
        <w:rPr>
          <w:rFonts w:ascii="Tahoma" w:hAnsi="Tahoma" w:cs="Tahoma"/>
          <w:szCs w:val="22"/>
        </w:rPr>
        <w:tab/>
        <w:t xml:space="preserve"> </w:t>
      </w:r>
      <w:r w:rsidRPr="002F5C9C">
        <w:rPr>
          <w:rFonts w:ascii="Tahoma" w:hAnsi="Tahoma" w:cs="Tahoma"/>
          <w:szCs w:val="22"/>
          <w:highlight w:val="yellow"/>
        </w:rPr>
        <w:t>za zhotovitele</w:t>
      </w:r>
    </w:p>
    <w:sectPr w:rsidR="0063126E" w:rsidRPr="002F5C9C" w:rsidSect="00C85BB2">
      <w:headerReference w:type="default" r:id="rId8"/>
      <w:footerReference w:type="default" r:id="rId9"/>
      <w:pgSz w:w="11906" w:h="16838"/>
      <w:pgMar w:top="2101" w:right="1134" w:bottom="1418"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F8C2" w14:textId="77777777" w:rsidR="008F0DD0" w:rsidRDefault="008F0DD0">
      <w:r>
        <w:separator/>
      </w:r>
    </w:p>
  </w:endnote>
  <w:endnote w:type="continuationSeparator" w:id="0">
    <w:p w14:paraId="66B31213" w14:textId="77777777" w:rsidR="008F0DD0" w:rsidRDefault="008F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056441"/>
      <w:docPartObj>
        <w:docPartGallery w:val="Page Numbers (Bottom of Page)"/>
        <w:docPartUnique/>
      </w:docPartObj>
    </w:sdtPr>
    <w:sdtContent>
      <w:p w14:paraId="1D1D16F8" w14:textId="23EB4D26" w:rsidR="00C93BE5" w:rsidRDefault="00C93BE5">
        <w:pPr>
          <w:pStyle w:val="Zpat"/>
          <w:jc w:val="center"/>
        </w:pPr>
        <w:r>
          <w:fldChar w:fldCharType="begin"/>
        </w:r>
        <w:r>
          <w:instrText>PAGE   \* MERGEFORMAT</w:instrText>
        </w:r>
        <w:r>
          <w:fldChar w:fldCharType="separate"/>
        </w:r>
        <w:r>
          <w:t>2</w:t>
        </w:r>
        <w:r>
          <w:fldChar w:fldCharType="end"/>
        </w:r>
      </w:p>
    </w:sdtContent>
  </w:sdt>
  <w:p w14:paraId="10E3EB43" w14:textId="77777777" w:rsidR="00DF2FA7" w:rsidRDefault="00DF2FA7">
    <w:pPr>
      <w:pStyle w:val="Zpa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25F0" w14:textId="77777777" w:rsidR="008F0DD0" w:rsidRDefault="008F0DD0">
      <w:r>
        <w:separator/>
      </w:r>
    </w:p>
  </w:footnote>
  <w:footnote w:type="continuationSeparator" w:id="0">
    <w:p w14:paraId="35D3589F" w14:textId="77777777" w:rsidR="008F0DD0" w:rsidRDefault="008F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BB87" w14:textId="4737070C" w:rsidR="00C94034" w:rsidRPr="00412E0C" w:rsidRDefault="00C85BB2" w:rsidP="00C85BB2">
    <w:pPr>
      <w:pStyle w:val="Zhlav"/>
      <w:tabs>
        <w:tab w:val="clear" w:pos="4536"/>
        <w:tab w:val="clear" w:pos="9072"/>
      </w:tabs>
      <w:jc w:val="center"/>
      <w:rPr>
        <w:rFonts w:ascii="Verdana" w:hAnsi="Verdana"/>
        <w:b/>
      </w:rPr>
    </w:pPr>
    <w:r>
      <w:rPr>
        <w:rFonts w:ascii="Segoe UI" w:hAnsi="Segoe UI" w:cs="Segoe UI"/>
        <w:noProof/>
        <w:color w:val="000000"/>
        <w:sz w:val="26"/>
        <w:szCs w:val="26"/>
        <w:bdr w:val="none" w:sz="0" w:space="0" w:color="auto" w:frame="1"/>
        <w:shd w:val="clear" w:color="auto" w:fill="FFFFFF"/>
      </w:rPr>
      <w:drawing>
        <wp:inline distT="0" distB="0" distL="0" distR="0" wp14:anchorId="25163DA3" wp14:editId="61476DBB">
          <wp:extent cx="723900" cy="852334"/>
          <wp:effectExtent l="0" t="0" r="0" b="5080"/>
          <wp:docPr id="5" name="Obrázek 5" descr="svoj-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oj-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081" cy="859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896226F"/>
    <w:multiLevelType w:val="hybridMultilevel"/>
    <w:tmpl w:val="6680D702"/>
    <w:lvl w:ilvl="0" w:tplc="0405000F">
      <w:start w:val="1"/>
      <w:numFmt w:val="decimal"/>
      <w:lvlText w:val="%1."/>
      <w:lvlJc w:val="left"/>
      <w:pPr>
        <w:ind w:left="927"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A6601"/>
    <w:multiLevelType w:val="hybridMultilevel"/>
    <w:tmpl w:val="03844D9C"/>
    <w:lvl w:ilvl="0" w:tplc="FFFFFFFF">
      <w:start w:val="1"/>
      <w:numFmt w:val="upperRoman"/>
      <w:pStyle w:val="Nadpis1"/>
      <w:lvlText w:val="%1."/>
      <w:lvlJc w:val="right"/>
      <w:pPr>
        <w:tabs>
          <w:tab w:val="num" w:pos="2160"/>
        </w:tabs>
        <w:ind w:left="216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A5542F04">
      <w:start w:val="1"/>
      <w:numFmt w:val="decimal"/>
      <w:lvlText w:val="%4."/>
      <w:lvlJc w:val="left"/>
      <w:pPr>
        <w:tabs>
          <w:tab w:val="num" w:pos="360"/>
        </w:tabs>
        <w:ind w:left="36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18441E"/>
    <w:multiLevelType w:val="hybridMultilevel"/>
    <w:tmpl w:val="8D12616A"/>
    <w:lvl w:ilvl="0" w:tplc="A5542F0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FBB71C6"/>
    <w:multiLevelType w:val="hybridMultilevel"/>
    <w:tmpl w:val="7B38963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6567408"/>
    <w:multiLevelType w:val="hybridMultilevel"/>
    <w:tmpl w:val="431C0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7768A3"/>
    <w:multiLevelType w:val="hybridMultilevel"/>
    <w:tmpl w:val="29B6B53A"/>
    <w:lvl w:ilvl="0" w:tplc="A5542F0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29BD6ACD"/>
    <w:multiLevelType w:val="hybridMultilevel"/>
    <w:tmpl w:val="160646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63F4883"/>
    <w:multiLevelType w:val="hybridMultilevel"/>
    <w:tmpl w:val="BEC2A0CE"/>
    <w:lvl w:ilvl="0" w:tplc="6BE2385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42293F"/>
    <w:multiLevelType w:val="hybridMultilevel"/>
    <w:tmpl w:val="23640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09459C"/>
    <w:multiLevelType w:val="multilevel"/>
    <w:tmpl w:val="F0D2492A"/>
    <w:lvl w:ilvl="0">
      <w:start w:val="1"/>
      <w:numFmt w:val="decimal"/>
      <w:pStyle w:val="Zkladntext"/>
      <w:lvlText w:val="%1."/>
      <w:lvlJc w:val="left"/>
      <w:pPr>
        <w:tabs>
          <w:tab w:val="num" w:pos="540"/>
        </w:tabs>
        <w:ind w:left="540" w:hanging="360"/>
      </w:pPr>
      <w:rPr>
        <w:rFonts w:hint="default"/>
        <w:sz w:val="22"/>
        <w:szCs w:val="22"/>
      </w:rPr>
    </w:lvl>
    <w:lvl w:ilvl="1">
      <w:start w:val="1"/>
      <w:numFmt w:val="lowerLetter"/>
      <w:pStyle w:val="Zkladntext-prvnodsazen"/>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9A2759"/>
    <w:multiLevelType w:val="hybridMultilevel"/>
    <w:tmpl w:val="605AF804"/>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12" w15:restartNumberingAfterBreak="0">
    <w:nsid w:val="5A5C468F"/>
    <w:multiLevelType w:val="hybridMultilevel"/>
    <w:tmpl w:val="8E42E042"/>
    <w:lvl w:ilvl="0" w:tplc="E5268B4A">
      <w:start w:val="1"/>
      <w:numFmt w:val="upperRoman"/>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A5E1CA5"/>
    <w:multiLevelType w:val="hybridMultilevel"/>
    <w:tmpl w:val="4726CB70"/>
    <w:lvl w:ilvl="0" w:tplc="95DE06F4">
      <w:start w:val="8"/>
      <w:numFmt w:val="bullet"/>
      <w:lvlText w:val="-"/>
      <w:lvlJc w:val="left"/>
      <w:pPr>
        <w:ind w:left="1713" w:hanging="360"/>
      </w:pPr>
      <w:rPr>
        <w:rFonts w:ascii="Calibri" w:eastAsia="Times New Roman" w:hAnsi="Calibri" w:cs="Aria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4" w15:restartNumberingAfterBreak="0">
    <w:nsid w:val="5D9D2A9E"/>
    <w:multiLevelType w:val="hybridMultilevel"/>
    <w:tmpl w:val="A5F2B8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126EC4"/>
    <w:multiLevelType w:val="hybridMultilevel"/>
    <w:tmpl w:val="39361B0A"/>
    <w:lvl w:ilvl="0" w:tplc="FFFFFFFF">
      <w:start w:val="1"/>
      <w:numFmt w:val="lowerLetter"/>
      <w:lvlText w:val="%1)"/>
      <w:lvlJc w:val="left"/>
      <w:pPr>
        <w:tabs>
          <w:tab w:val="num" w:pos="720"/>
        </w:tabs>
        <w:ind w:left="720" w:hanging="360"/>
      </w:pPr>
      <w:rPr>
        <w:rFonts w:hint="default"/>
      </w:rPr>
    </w:lvl>
    <w:lvl w:ilvl="1" w:tplc="C0F29A48">
      <w:start w:val="8"/>
      <w:numFmt w:val="decimal"/>
      <w:lvlText w:val="%2."/>
      <w:lvlJc w:val="left"/>
      <w:pPr>
        <w:tabs>
          <w:tab w:val="num" w:pos="1440"/>
        </w:tabs>
        <w:ind w:left="1440" w:hanging="360"/>
      </w:pPr>
      <w:rPr>
        <w:rFonts w:hint="default"/>
      </w:rPr>
    </w:lvl>
    <w:lvl w:ilvl="2" w:tplc="95A2D4AC">
      <w:start w:val="26"/>
      <w:numFmt w:val="upperRoman"/>
      <w:lvlText w:val="%3."/>
      <w:lvlJc w:val="left"/>
      <w:pPr>
        <w:tabs>
          <w:tab w:val="num" w:pos="2790"/>
        </w:tabs>
        <w:ind w:left="2790" w:hanging="810"/>
      </w:pPr>
      <w:rPr>
        <w:rFonts w:hint="default"/>
      </w:rPr>
    </w:lvl>
    <w:lvl w:ilvl="3" w:tplc="45620C58">
      <w:start w:val="2"/>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1DC6130"/>
    <w:multiLevelType w:val="hybridMultilevel"/>
    <w:tmpl w:val="7B389636"/>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A9623FD"/>
    <w:multiLevelType w:val="hybridMultilevel"/>
    <w:tmpl w:val="48C65768"/>
    <w:lvl w:ilvl="0" w:tplc="04050017">
      <w:start w:val="1"/>
      <w:numFmt w:val="lowerLetter"/>
      <w:lvlText w:val="%1)"/>
      <w:lvlJc w:val="left"/>
      <w:pPr>
        <w:ind w:left="1080" w:hanging="360"/>
      </w:pPr>
    </w:lvl>
    <w:lvl w:ilvl="1" w:tplc="8E9426EA">
      <w:start w:val="1"/>
      <w:numFmt w:val="lowerLetter"/>
      <w:lvlText w:val="%2)"/>
      <w:lvlJc w:val="left"/>
      <w:pPr>
        <w:ind w:left="1800" w:hanging="360"/>
      </w:pPr>
      <w:rPr>
        <w:rFonts w:ascii="Arial" w:eastAsia="Times New Roman" w:hAnsi="Arial" w:cs="Times New Roman"/>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3836726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9804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8551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59970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82002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53833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94965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60335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5881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17404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6494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7521888">
    <w:abstractNumId w:val="10"/>
  </w:num>
  <w:num w:numId="13" w16cid:durableId="483621453">
    <w:abstractNumId w:val="2"/>
  </w:num>
  <w:num w:numId="14" w16cid:durableId="6115224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1342577">
    <w:abstractNumId w:val="15"/>
  </w:num>
  <w:num w:numId="16" w16cid:durableId="234560107">
    <w:abstractNumId w:val="12"/>
  </w:num>
  <w:num w:numId="17" w16cid:durableId="195001671">
    <w:abstractNumId w:val="6"/>
  </w:num>
  <w:num w:numId="18" w16cid:durableId="1281952598">
    <w:abstractNumId w:val="13"/>
  </w:num>
  <w:num w:numId="19" w16cid:durableId="80566689">
    <w:abstractNumId w:val="3"/>
  </w:num>
  <w:num w:numId="20" w16cid:durableId="93983473">
    <w:abstractNumId w:val="9"/>
  </w:num>
  <w:num w:numId="21" w16cid:durableId="1215004159">
    <w:abstractNumId w:val="5"/>
  </w:num>
  <w:num w:numId="22" w16cid:durableId="1332832567">
    <w:abstractNumId w:val="8"/>
  </w:num>
  <w:num w:numId="23" w16cid:durableId="2082438061">
    <w:abstractNumId w:val="0"/>
  </w:num>
  <w:num w:numId="24" w16cid:durableId="336613098">
    <w:abstractNumId w:val="7"/>
  </w:num>
  <w:num w:numId="25" w16cid:durableId="839924892">
    <w:abstractNumId w:val="17"/>
  </w:num>
  <w:num w:numId="26" w16cid:durableId="15789058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1251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6592691">
    <w:abstractNumId w:val="13"/>
  </w:num>
  <w:num w:numId="29" w16cid:durableId="17382397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3693844">
    <w:abstractNumId w:val="1"/>
  </w:num>
  <w:num w:numId="31" w16cid:durableId="843939412">
    <w:abstractNumId w:val="14"/>
  </w:num>
  <w:num w:numId="32" w16cid:durableId="1442409626">
    <w:abstractNumId w:val="10"/>
  </w:num>
  <w:num w:numId="33" w16cid:durableId="1982033211">
    <w:abstractNumId w:val="11"/>
  </w:num>
  <w:num w:numId="34" w16cid:durableId="923681692">
    <w:abstractNumId w:val="10"/>
  </w:num>
  <w:num w:numId="35" w16cid:durableId="1812938375">
    <w:abstractNumId w:val="10"/>
  </w:num>
  <w:num w:numId="36" w16cid:durableId="529489885">
    <w:abstractNumId w:val="10"/>
  </w:num>
  <w:num w:numId="37" w16cid:durableId="1741445892">
    <w:abstractNumId w:val="10"/>
  </w:num>
  <w:num w:numId="38" w16cid:durableId="572855606">
    <w:abstractNumId w:val="16"/>
  </w:num>
  <w:num w:numId="39" w16cid:durableId="44643437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877"/>
    <w:rsid w:val="000140E8"/>
    <w:rsid w:val="00027810"/>
    <w:rsid w:val="000318A3"/>
    <w:rsid w:val="00035307"/>
    <w:rsid w:val="000369B4"/>
    <w:rsid w:val="00037EBD"/>
    <w:rsid w:val="0004491E"/>
    <w:rsid w:val="0004573B"/>
    <w:rsid w:val="00052D7A"/>
    <w:rsid w:val="0005322F"/>
    <w:rsid w:val="00060D85"/>
    <w:rsid w:val="00064888"/>
    <w:rsid w:val="00065E1E"/>
    <w:rsid w:val="000767C8"/>
    <w:rsid w:val="00081FB2"/>
    <w:rsid w:val="000843EB"/>
    <w:rsid w:val="00085740"/>
    <w:rsid w:val="00085917"/>
    <w:rsid w:val="0008642B"/>
    <w:rsid w:val="00086AB2"/>
    <w:rsid w:val="0009252E"/>
    <w:rsid w:val="00093FFD"/>
    <w:rsid w:val="00097026"/>
    <w:rsid w:val="000A469A"/>
    <w:rsid w:val="000A4864"/>
    <w:rsid w:val="000A6263"/>
    <w:rsid w:val="000B5CEC"/>
    <w:rsid w:val="000B6404"/>
    <w:rsid w:val="000C2FC8"/>
    <w:rsid w:val="000C343E"/>
    <w:rsid w:val="000C5E68"/>
    <w:rsid w:val="000C6083"/>
    <w:rsid w:val="000C6603"/>
    <w:rsid w:val="000C7D13"/>
    <w:rsid w:val="000C7D79"/>
    <w:rsid w:val="000D1DCC"/>
    <w:rsid w:val="000D458D"/>
    <w:rsid w:val="000D5787"/>
    <w:rsid w:val="000E1565"/>
    <w:rsid w:val="000E529B"/>
    <w:rsid w:val="000F1284"/>
    <w:rsid w:val="000F3C62"/>
    <w:rsid w:val="000F7382"/>
    <w:rsid w:val="00101CEC"/>
    <w:rsid w:val="00111628"/>
    <w:rsid w:val="00114CD2"/>
    <w:rsid w:val="001165A7"/>
    <w:rsid w:val="001172A0"/>
    <w:rsid w:val="00120F7F"/>
    <w:rsid w:val="00122682"/>
    <w:rsid w:val="00122F91"/>
    <w:rsid w:val="0012502C"/>
    <w:rsid w:val="001251D7"/>
    <w:rsid w:val="00134C54"/>
    <w:rsid w:val="0014384E"/>
    <w:rsid w:val="00144E33"/>
    <w:rsid w:val="001524F5"/>
    <w:rsid w:val="00161362"/>
    <w:rsid w:val="00165233"/>
    <w:rsid w:val="00167B86"/>
    <w:rsid w:val="0017077F"/>
    <w:rsid w:val="00172983"/>
    <w:rsid w:val="001805E2"/>
    <w:rsid w:val="001867A2"/>
    <w:rsid w:val="00187472"/>
    <w:rsid w:val="0019185F"/>
    <w:rsid w:val="001942F5"/>
    <w:rsid w:val="001A2BFC"/>
    <w:rsid w:val="001A7AA9"/>
    <w:rsid w:val="001B4221"/>
    <w:rsid w:val="001C0703"/>
    <w:rsid w:val="001C1A1D"/>
    <w:rsid w:val="001C34BD"/>
    <w:rsid w:val="001C3643"/>
    <w:rsid w:val="001C5B7F"/>
    <w:rsid w:val="001C6534"/>
    <w:rsid w:val="001C692E"/>
    <w:rsid w:val="001C7053"/>
    <w:rsid w:val="001D1657"/>
    <w:rsid w:val="001D5A32"/>
    <w:rsid w:val="001E0798"/>
    <w:rsid w:val="001E3CDE"/>
    <w:rsid w:val="001E4B2A"/>
    <w:rsid w:val="001E6FF4"/>
    <w:rsid w:val="001F56C8"/>
    <w:rsid w:val="00200B46"/>
    <w:rsid w:val="00203485"/>
    <w:rsid w:val="00206CA7"/>
    <w:rsid w:val="00212900"/>
    <w:rsid w:val="002213C5"/>
    <w:rsid w:val="002257F3"/>
    <w:rsid w:val="00225C51"/>
    <w:rsid w:val="00226534"/>
    <w:rsid w:val="00245BFE"/>
    <w:rsid w:val="002460A5"/>
    <w:rsid w:val="0024793E"/>
    <w:rsid w:val="00260E23"/>
    <w:rsid w:val="00267E72"/>
    <w:rsid w:val="002716E8"/>
    <w:rsid w:val="002800D4"/>
    <w:rsid w:val="0028013A"/>
    <w:rsid w:val="00280F14"/>
    <w:rsid w:val="002A12E9"/>
    <w:rsid w:val="002A2F8C"/>
    <w:rsid w:val="002A32C7"/>
    <w:rsid w:val="002A3637"/>
    <w:rsid w:val="002A576B"/>
    <w:rsid w:val="002D1FAB"/>
    <w:rsid w:val="002E1629"/>
    <w:rsid w:val="002E2701"/>
    <w:rsid w:val="002E440F"/>
    <w:rsid w:val="002E4F4C"/>
    <w:rsid w:val="002E74B5"/>
    <w:rsid w:val="002F5C9C"/>
    <w:rsid w:val="002F6FED"/>
    <w:rsid w:val="003039BD"/>
    <w:rsid w:val="003062E2"/>
    <w:rsid w:val="00306F09"/>
    <w:rsid w:val="00307FE9"/>
    <w:rsid w:val="00311140"/>
    <w:rsid w:val="00311424"/>
    <w:rsid w:val="003139E0"/>
    <w:rsid w:val="00313C54"/>
    <w:rsid w:val="00314110"/>
    <w:rsid w:val="00315CCC"/>
    <w:rsid w:val="00317E3C"/>
    <w:rsid w:val="00323598"/>
    <w:rsid w:val="00326F78"/>
    <w:rsid w:val="003275C4"/>
    <w:rsid w:val="0033181E"/>
    <w:rsid w:val="003342A9"/>
    <w:rsid w:val="003359AD"/>
    <w:rsid w:val="0034245B"/>
    <w:rsid w:val="003426C2"/>
    <w:rsid w:val="00345794"/>
    <w:rsid w:val="0034613C"/>
    <w:rsid w:val="003512C5"/>
    <w:rsid w:val="00366D10"/>
    <w:rsid w:val="003716D6"/>
    <w:rsid w:val="00372683"/>
    <w:rsid w:val="003858F0"/>
    <w:rsid w:val="00385A74"/>
    <w:rsid w:val="00385F05"/>
    <w:rsid w:val="00386E99"/>
    <w:rsid w:val="00391CAF"/>
    <w:rsid w:val="003941D6"/>
    <w:rsid w:val="003A0611"/>
    <w:rsid w:val="003A1F15"/>
    <w:rsid w:val="003A1FA8"/>
    <w:rsid w:val="003A46F1"/>
    <w:rsid w:val="003A59E8"/>
    <w:rsid w:val="003A7DAC"/>
    <w:rsid w:val="003B17A3"/>
    <w:rsid w:val="003B18B2"/>
    <w:rsid w:val="003B4B9D"/>
    <w:rsid w:val="003B5AA8"/>
    <w:rsid w:val="003B6DB6"/>
    <w:rsid w:val="003B72F8"/>
    <w:rsid w:val="003C0469"/>
    <w:rsid w:val="003C43CE"/>
    <w:rsid w:val="003D0D22"/>
    <w:rsid w:val="003D0DE3"/>
    <w:rsid w:val="003D125C"/>
    <w:rsid w:val="003D5EF4"/>
    <w:rsid w:val="003E172B"/>
    <w:rsid w:val="003E337F"/>
    <w:rsid w:val="003E418B"/>
    <w:rsid w:val="003E4DEF"/>
    <w:rsid w:val="003F051D"/>
    <w:rsid w:val="003F74C5"/>
    <w:rsid w:val="00400164"/>
    <w:rsid w:val="00406200"/>
    <w:rsid w:val="00410F94"/>
    <w:rsid w:val="00412E0C"/>
    <w:rsid w:val="00421E66"/>
    <w:rsid w:val="00424E17"/>
    <w:rsid w:val="0043420D"/>
    <w:rsid w:val="004415AB"/>
    <w:rsid w:val="00444DC0"/>
    <w:rsid w:val="00446877"/>
    <w:rsid w:val="00465A16"/>
    <w:rsid w:val="00473BF6"/>
    <w:rsid w:val="0048009A"/>
    <w:rsid w:val="004831EF"/>
    <w:rsid w:val="00483ADB"/>
    <w:rsid w:val="004845A9"/>
    <w:rsid w:val="00485A14"/>
    <w:rsid w:val="004865FA"/>
    <w:rsid w:val="0048677E"/>
    <w:rsid w:val="00490CD7"/>
    <w:rsid w:val="004A2B0F"/>
    <w:rsid w:val="004B1F8D"/>
    <w:rsid w:val="004B29D5"/>
    <w:rsid w:val="004C33FC"/>
    <w:rsid w:val="004D19F5"/>
    <w:rsid w:val="004D5C38"/>
    <w:rsid w:val="004E13D5"/>
    <w:rsid w:val="004E5A66"/>
    <w:rsid w:val="004F1394"/>
    <w:rsid w:val="004F624D"/>
    <w:rsid w:val="004F6EAE"/>
    <w:rsid w:val="00517919"/>
    <w:rsid w:val="00517CE5"/>
    <w:rsid w:val="00524A4F"/>
    <w:rsid w:val="00524F1D"/>
    <w:rsid w:val="00526CAB"/>
    <w:rsid w:val="00530088"/>
    <w:rsid w:val="00530ADF"/>
    <w:rsid w:val="00542026"/>
    <w:rsid w:val="0054533A"/>
    <w:rsid w:val="005512CD"/>
    <w:rsid w:val="005553D4"/>
    <w:rsid w:val="005604A0"/>
    <w:rsid w:val="00561F98"/>
    <w:rsid w:val="00580CAD"/>
    <w:rsid w:val="0058153C"/>
    <w:rsid w:val="005841BC"/>
    <w:rsid w:val="005937A9"/>
    <w:rsid w:val="00597FD3"/>
    <w:rsid w:val="005A4256"/>
    <w:rsid w:val="005B2B01"/>
    <w:rsid w:val="005B3ECE"/>
    <w:rsid w:val="005B5313"/>
    <w:rsid w:val="005C3329"/>
    <w:rsid w:val="005C33E0"/>
    <w:rsid w:val="005C6B29"/>
    <w:rsid w:val="005C7CE9"/>
    <w:rsid w:val="005C7DD7"/>
    <w:rsid w:val="005D43D8"/>
    <w:rsid w:val="005D6902"/>
    <w:rsid w:val="005E221A"/>
    <w:rsid w:val="005E3DE6"/>
    <w:rsid w:val="005E58F8"/>
    <w:rsid w:val="005E62DA"/>
    <w:rsid w:val="005F0A75"/>
    <w:rsid w:val="005F494B"/>
    <w:rsid w:val="005F55ED"/>
    <w:rsid w:val="0060068F"/>
    <w:rsid w:val="00602F28"/>
    <w:rsid w:val="006134FE"/>
    <w:rsid w:val="00623C09"/>
    <w:rsid w:val="00625DEB"/>
    <w:rsid w:val="006268FA"/>
    <w:rsid w:val="0063036E"/>
    <w:rsid w:val="0063126E"/>
    <w:rsid w:val="00633D4C"/>
    <w:rsid w:val="00636BF1"/>
    <w:rsid w:val="006432BA"/>
    <w:rsid w:val="00647196"/>
    <w:rsid w:val="00662D8C"/>
    <w:rsid w:val="00663AD2"/>
    <w:rsid w:val="00664BD2"/>
    <w:rsid w:val="006737B4"/>
    <w:rsid w:val="00674BA8"/>
    <w:rsid w:val="006773E1"/>
    <w:rsid w:val="00680DAB"/>
    <w:rsid w:val="00682A67"/>
    <w:rsid w:val="0068387D"/>
    <w:rsid w:val="00685EEA"/>
    <w:rsid w:val="0069666E"/>
    <w:rsid w:val="006A10FC"/>
    <w:rsid w:val="006A17AD"/>
    <w:rsid w:val="006A27C8"/>
    <w:rsid w:val="006A4423"/>
    <w:rsid w:val="006B04F9"/>
    <w:rsid w:val="006C60F3"/>
    <w:rsid w:val="006D01BF"/>
    <w:rsid w:val="006D17DF"/>
    <w:rsid w:val="006D7C1F"/>
    <w:rsid w:val="006E25C5"/>
    <w:rsid w:val="006E3BCF"/>
    <w:rsid w:val="006E4301"/>
    <w:rsid w:val="006F3CB1"/>
    <w:rsid w:val="006F4D46"/>
    <w:rsid w:val="00705179"/>
    <w:rsid w:val="00713203"/>
    <w:rsid w:val="00713CE8"/>
    <w:rsid w:val="007146E4"/>
    <w:rsid w:val="0071474F"/>
    <w:rsid w:val="007157A9"/>
    <w:rsid w:val="0072273B"/>
    <w:rsid w:val="0073021E"/>
    <w:rsid w:val="007324D9"/>
    <w:rsid w:val="00745FEE"/>
    <w:rsid w:val="00753943"/>
    <w:rsid w:val="007608DC"/>
    <w:rsid w:val="00760F94"/>
    <w:rsid w:val="007629C8"/>
    <w:rsid w:val="00765520"/>
    <w:rsid w:val="00771E62"/>
    <w:rsid w:val="00776EC9"/>
    <w:rsid w:val="00782FDC"/>
    <w:rsid w:val="0078350B"/>
    <w:rsid w:val="00784DB4"/>
    <w:rsid w:val="00786E4E"/>
    <w:rsid w:val="00787767"/>
    <w:rsid w:val="00792AED"/>
    <w:rsid w:val="007A1C2A"/>
    <w:rsid w:val="007A3BE9"/>
    <w:rsid w:val="007A53D6"/>
    <w:rsid w:val="007A666A"/>
    <w:rsid w:val="007A6F05"/>
    <w:rsid w:val="007A76BF"/>
    <w:rsid w:val="007A7AE7"/>
    <w:rsid w:val="007B343D"/>
    <w:rsid w:val="007B3C98"/>
    <w:rsid w:val="007B470C"/>
    <w:rsid w:val="007C2CA1"/>
    <w:rsid w:val="007C2EEF"/>
    <w:rsid w:val="007C32B2"/>
    <w:rsid w:val="007D5647"/>
    <w:rsid w:val="007E1631"/>
    <w:rsid w:val="007F0F46"/>
    <w:rsid w:val="007F1E9B"/>
    <w:rsid w:val="007F22BC"/>
    <w:rsid w:val="007F3C74"/>
    <w:rsid w:val="007F7D3D"/>
    <w:rsid w:val="00805FDE"/>
    <w:rsid w:val="00806956"/>
    <w:rsid w:val="00807240"/>
    <w:rsid w:val="0081241D"/>
    <w:rsid w:val="00814CE3"/>
    <w:rsid w:val="00815DA8"/>
    <w:rsid w:val="00822115"/>
    <w:rsid w:val="00825E00"/>
    <w:rsid w:val="00826E93"/>
    <w:rsid w:val="008428CA"/>
    <w:rsid w:val="008452E9"/>
    <w:rsid w:val="00852045"/>
    <w:rsid w:val="008522FF"/>
    <w:rsid w:val="008574BE"/>
    <w:rsid w:val="00861591"/>
    <w:rsid w:val="00864B7F"/>
    <w:rsid w:val="00864F8D"/>
    <w:rsid w:val="008775D4"/>
    <w:rsid w:val="00881980"/>
    <w:rsid w:val="008916DE"/>
    <w:rsid w:val="00892960"/>
    <w:rsid w:val="00893011"/>
    <w:rsid w:val="008A5915"/>
    <w:rsid w:val="008A7DB7"/>
    <w:rsid w:val="008B3E87"/>
    <w:rsid w:val="008B414A"/>
    <w:rsid w:val="008C2AC6"/>
    <w:rsid w:val="008C540F"/>
    <w:rsid w:val="008D1C96"/>
    <w:rsid w:val="008D6726"/>
    <w:rsid w:val="008E750B"/>
    <w:rsid w:val="008E7AA6"/>
    <w:rsid w:val="008F0DD0"/>
    <w:rsid w:val="008F264B"/>
    <w:rsid w:val="008F51F6"/>
    <w:rsid w:val="008F5EFE"/>
    <w:rsid w:val="008F616F"/>
    <w:rsid w:val="00904248"/>
    <w:rsid w:val="0091087E"/>
    <w:rsid w:val="009155E7"/>
    <w:rsid w:val="009156B9"/>
    <w:rsid w:val="0092280C"/>
    <w:rsid w:val="00923D60"/>
    <w:rsid w:val="00925BEB"/>
    <w:rsid w:val="009351D1"/>
    <w:rsid w:val="00950B67"/>
    <w:rsid w:val="00950C8D"/>
    <w:rsid w:val="00957E11"/>
    <w:rsid w:val="009776B7"/>
    <w:rsid w:val="0098087E"/>
    <w:rsid w:val="009811C2"/>
    <w:rsid w:val="009851B5"/>
    <w:rsid w:val="00985CB5"/>
    <w:rsid w:val="00992C3F"/>
    <w:rsid w:val="0099645A"/>
    <w:rsid w:val="009A235B"/>
    <w:rsid w:val="009A2E5D"/>
    <w:rsid w:val="009B0253"/>
    <w:rsid w:val="009B0AE6"/>
    <w:rsid w:val="009B104C"/>
    <w:rsid w:val="009B1510"/>
    <w:rsid w:val="009B4358"/>
    <w:rsid w:val="009B4805"/>
    <w:rsid w:val="009C7F46"/>
    <w:rsid w:val="009D458C"/>
    <w:rsid w:val="009D4B72"/>
    <w:rsid w:val="009D5F94"/>
    <w:rsid w:val="009D5F9A"/>
    <w:rsid w:val="009D6CA0"/>
    <w:rsid w:val="009D7340"/>
    <w:rsid w:val="009E11C9"/>
    <w:rsid w:val="009E3D08"/>
    <w:rsid w:val="009E526F"/>
    <w:rsid w:val="009E5A20"/>
    <w:rsid w:val="009E75E0"/>
    <w:rsid w:val="009F1640"/>
    <w:rsid w:val="009F298C"/>
    <w:rsid w:val="009F597A"/>
    <w:rsid w:val="00A01464"/>
    <w:rsid w:val="00A038F5"/>
    <w:rsid w:val="00A04071"/>
    <w:rsid w:val="00A041EE"/>
    <w:rsid w:val="00A06CAD"/>
    <w:rsid w:val="00A06E7C"/>
    <w:rsid w:val="00A07C6B"/>
    <w:rsid w:val="00A1036F"/>
    <w:rsid w:val="00A1182B"/>
    <w:rsid w:val="00A13F5D"/>
    <w:rsid w:val="00A14F1D"/>
    <w:rsid w:val="00A15AD5"/>
    <w:rsid w:val="00A209BD"/>
    <w:rsid w:val="00A270A9"/>
    <w:rsid w:val="00A3151B"/>
    <w:rsid w:val="00A34A0C"/>
    <w:rsid w:val="00A3573C"/>
    <w:rsid w:val="00A35A35"/>
    <w:rsid w:val="00A36B2B"/>
    <w:rsid w:val="00A476AC"/>
    <w:rsid w:val="00A62DBB"/>
    <w:rsid w:val="00A6394F"/>
    <w:rsid w:val="00A66889"/>
    <w:rsid w:val="00A7333E"/>
    <w:rsid w:val="00A77D7A"/>
    <w:rsid w:val="00A83764"/>
    <w:rsid w:val="00A9236F"/>
    <w:rsid w:val="00A934FE"/>
    <w:rsid w:val="00A93B91"/>
    <w:rsid w:val="00A9591E"/>
    <w:rsid w:val="00AA6BA8"/>
    <w:rsid w:val="00AB2BED"/>
    <w:rsid w:val="00AB32A7"/>
    <w:rsid w:val="00AB5668"/>
    <w:rsid w:val="00AC0AC6"/>
    <w:rsid w:val="00AC5807"/>
    <w:rsid w:val="00AD186C"/>
    <w:rsid w:val="00AD2694"/>
    <w:rsid w:val="00AD312A"/>
    <w:rsid w:val="00AD61CD"/>
    <w:rsid w:val="00AE17C0"/>
    <w:rsid w:val="00AF0B1A"/>
    <w:rsid w:val="00AF0F2D"/>
    <w:rsid w:val="00AF472D"/>
    <w:rsid w:val="00AF6C3E"/>
    <w:rsid w:val="00B024ED"/>
    <w:rsid w:val="00B04281"/>
    <w:rsid w:val="00B05362"/>
    <w:rsid w:val="00B07DCC"/>
    <w:rsid w:val="00B1376F"/>
    <w:rsid w:val="00B13BF9"/>
    <w:rsid w:val="00B25E61"/>
    <w:rsid w:val="00B33054"/>
    <w:rsid w:val="00B34422"/>
    <w:rsid w:val="00B356BA"/>
    <w:rsid w:val="00B40428"/>
    <w:rsid w:val="00B41A9A"/>
    <w:rsid w:val="00B438E8"/>
    <w:rsid w:val="00B506C5"/>
    <w:rsid w:val="00B511C9"/>
    <w:rsid w:val="00B5272E"/>
    <w:rsid w:val="00B55949"/>
    <w:rsid w:val="00B6115C"/>
    <w:rsid w:val="00B7019D"/>
    <w:rsid w:val="00B72E95"/>
    <w:rsid w:val="00B818EF"/>
    <w:rsid w:val="00B941AC"/>
    <w:rsid w:val="00B94B3F"/>
    <w:rsid w:val="00BA0970"/>
    <w:rsid w:val="00BB3CC3"/>
    <w:rsid w:val="00BB7252"/>
    <w:rsid w:val="00BB7C5E"/>
    <w:rsid w:val="00BC0556"/>
    <w:rsid w:val="00BD0254"/>
    <w:rsid w:val="00BD10BE"/>
    <w:rsid w:val="00BD1FE9"/>
    <w:rsid w:val="00BD4C4A"/>
    <w:rsid w:val="00BE1E43"/>
    <w:rsid w:val="00BF16C3"/>
    <w:rsid w:val="00BF2306"/>
    <w:rsid w:val="00BF7F2E"/>
    <w:rsid w:val="00C00928"/>
    <w:rsid w:val="00C0628F"/>
    <w:rsid w:val="00C07A49"/>
    <w:rsid w:val="00C1032A"/>
    <w:rsid w:val="00C106EC"/>
    <w:rsid w:val="00C15CE7"/>
    <w:rsid w:val="00C15EE8"/>
    <w:rsid w:val="00C2052A"/>
    <w:rsid w:val="00C21C76"/>
    <w:rsid w:val="00C22A0E"/>
    <w:rsid w:val="00C32805"/>
    <w:rsid w:val="00C34609"/>
    <w:rsid w:val="00C369A4"/>
    <w:rsid w:val="00C40D50"/>
    <w:rsid w:val="00C41F23"/>
    <w:rsid w:val="00C51E6C"/>
    <w:rsid w:val="00C53EF5"/>
    <w:rsid w:val="00C54DBE"/>
    <w:rsid w:val="00C57D04"/>
    <w:rsid w:val="00C64B8F"/>
    <w:rsid w:val="00C64D89"/>
    <w:rsid w:val="00C66F3E"/>
    <w:rsid w:val="00C73765"/>
    <w:rsid w:val="00C74675"/>
    <w:rsid w:val="00C75925"/>
    <w:rsid w:val="00C7752C"/>
    <w:rsid w:val="00C8245F"/>
    <w:rsid w:val="00C83E84"/>
    <w:rsid w:val="00C850AB"/>
    <w:rsid w:val="00C85BB2"/>
    <w:rsid w:val="00C87F6D"/>
    <w:rsid w:val="00C9154C"/>
    <w:rsid w:val="00C93BE5"/>
    <w:rsid w:val="00C94034"/>
    <w:rsid w:val="00C96026"/>
    <w:rsid w:val="00CA0C37"/>
    <w:rsid w:val="00CA49C3"/>
    <w:rsid w:val="00CB0B6B"/>
    <w:rsid w:val="00CB3798"/>
    <w:rsid w:val="00CB6146"/>
    <w:rsid w:val="00CD1E00"/>
    <w:rsid w:val="00CE0310"/>
    <w:rsid w:val="00CE3E54"/>
    <w:rsid w:val="00CE6C02"/>
    <w:rsid w:val="00CE6F70"/>
    <w:rsid w:val="00CE7098"/>
    <w:rsid w:val="00CE7593"/>
    <w:rsid w:val="00CF4192"/>
    <w:rsid w:val="00D00AE9"/>
    <w:rsid w:val="00D07164"/>
    <w:rsid w:val="00D10246"/>
    <w:rsid w:val="00D14CAA"/>
    <w:rsid w:val="00D256A5"/>
    <w:rsid w:val="00D26108"/>
    <w:rsid w:val="00D345E7"/>
    <w:rsid w:val="00D36F6C"/>
    <w:rsid w:val="00D370BE"/>
    <w:rsid w:val="00D37E4A"/>
    <w:rsid w:val="00D472E3"/>
    <w:rsid w:val="00D553CB"/>
    <w:rsid w:val="00D60548"/>
    <w:rsid w:val="00D655FD"/>
    <w:rsid w:val="00D74C7F"/>
    <w:rsid w:val="00D758F4"/>
    <w:rsid w:val="00D76151"/>
    <w:rsid w:val="00D81B3B"/>
    <w:rsid w:val="00D9018B"/>
    <w:rsid w:val="00D95FA8"/>
    <w:rsid w:val="00DA0C9B"/>
    <w:rsid w:val="00DA0D02"/>
    <w:rsid w:val="00DA23D7"/>
    <w:rsid w:val="00DA53A4"/>
    <w:rsid w:val="00DB255D"/>
    <w:rsid w:val="00DB4AE0"/>
    <w:rsid w:val="00DC0773"/>
    <w:rsid w:val="00DC342E"/>
    <w:rsid w:val="00DC6281"/>
    <w:rsid w:val="00DD01A4"/>
    <w:rsid w:val="00DD0C03"/>
    <w:rsid w:val="00DD5996"/>
    <w:rsid w:val="00DE1DD8"/>
    <w:rsid w:val="00DE419B"/>
    <w:rsid w:val="00DF0EED"/>
    <w:rsid w:val="00DF2FA7"/>
    <w:rsid w:val="00E163B1"/>
    <w:rsid w:val="00E17281"/>
    <w:rsid w:val="00E2371C"/>
    <w:rsid w:val="00E41691"/>
    <w:rsid w:val="00E4448A"/>
    <w:rsid w:val="00E451BB"/>
    <w:rsid w:val="00E46435"/>
    <w:rsid w:val="00E474EA"/>
    <w:rsid w:val="00E568E4"/>
    <w:rsid w:val="00E70121"/>
    <w:rsid w:val="00E73F05"/>
    <w:rsid w:val="00E827A7"/>
    <w:rsid w:val="00E8374B"/>
    <w:rsid w:val="00E9285B"/>
    <w:rsid w:val="00E930C0"/>
    <w:rsid w:val="00EA1310"/>
    <w:rsid w:val="00EA3CD8"/>
    <w:rsid w:val="00EB2636"/>
    <w:rsid w:val="00EB6347"/>
    <w:rsid w:val="00EB70FC"/>
    <w:rsid w:val="00EB7BA2"/>
    <w:rsid w:val="00EC2DD0"/>
    <w:rsid w:val="00EC594B"/>
    <w:rsid w:val="00ED5B5D"/>
    <w:rsid w:val="00EE02CA"/>
    <w:rsid w:val="00EE288B"/>
    <w:rsid w:val="00EE74F0"/>
    <w:rsid w:val="00EF1BFD"/>
    <w:rsid w:val="00EF347F"/>
    <w:rsid w:val="00F13470"/>
    <w:rsid w:val="00F15CE9"/>
    <w:rsid w:val="00F21CBB"/>
    <w:rsid w:val="00F24D61"/>
    <w:rsid w:val="00F3028A"/>
    <w:rsid w:val="00F341C9"/>
    <w:rsid w:val="00F363FB"/>
    <w:rsid w:val="00F42861"/>
    <w:rsid w:val="00F43251"/>
    <w:rsid w:val="00F43FF7"/>
    <w:rsid w:val="00F45AE2"/>
    <w:rsid w:val="00F47AFC"/>
    <w:rsid w:val="00F51290"/>
    <w:rsid w:val="00F5780C"/>
    <w:rsid w:val="00F63725"/>
    <w:rsid w:val="00F712F7"/>
    <w:rsid w:val="00F77D3A"/>
    <w:rsid w:val="00F852EF"/>
    <w:rsid w:val="00F95A8B"/>
    <w:rsid w:val="00F95DA5"/>
    <w:rsid w:val="00F96265"/>
    <w:rsid w:val="00FA1983"/>
    <w:rsid w:val="00FA2A4A"/>
    <w:rsid w:val="00FB18B5"/>
    <w:rsid w:val="00FB6CA8"/>
    <w:rsid w:val="00FC04FD"/>
    <w:rsid w:val="00FC212E"/>
    <w:rsid w:val="00FC2593"/>
    <w:rsid w:val="00FC3B06"/>
    <w:rsid w:val="00FC48C8"/>
    <w:rsid w:val="00FD076F"/>
    <w:rsid w:val="00FD1D29"/>
    <w:rsid w:val="00FE3235"/>
    <w:rsid w:val="00FE32BF"/>
    <w:rsid w:val="00FE3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C69B6"/>
  <w15:docId w15:val="{FB94739E-E7E9-4806-B299-51DA7E19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sz w:val="22"/>
      <w:szCs w:val="24"/>
    </w:rPr>
  </w:style>
  <w:style w:type="paragraph" w:styleId="Nadpis1">
    <w:name w:val="heading 1"/>
    <w:basedOn w:val="Normln"/>
    <w:next w:val="Normln"/>
    <w:qFormat/>
    <w:pPr>
      <w:keepNext/>
      <w:numPr>
        <w:numId w:val="13"/>
      </w:numPr>
      <w:spacing w:before="960" w:after="360"/>
      <w:jc w:val="center"/>
      <w:outlineLvl w:val="0"/>
    </w:pPr>
    <w:rPr>
      <w:rFonts w:cs="Arial"/>
      <w:b/>
      <w:bCs/>
      <w:kern w:val="32"/>
      <w:sz w:val="32"/>
      <w:szCs w:val="32"/>
    </w:rPr>
  </w:style>
  <w:style w:type="paragraph" w:styleId="Nadpis2">
    <w:name w:val="heading 2"/>
    <w:basedOn w:val="Normln"/>
    <w:next w:val="Normln"/>
    <w:qFormat/>
    <w:pPr>
      <w:keepNext/>
      <w:outlineLvl w:val="1"/>
    </w:pPr>
    <w:rPr>
      <w:b/>
      <w:b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360"/>
    </w:pPr>
  </w:style>
  <w:style w:type="paragraph" w:styleId="Nzev">
    <w:name w:val="Title"/>
    <w:basedOn w:val="Normln"/>
    <w:qFormat/>
    <w:pPr>
      <w:jc w:val="center"/>
    </w:pPr>
    <w:rPr>
      <w:b/>
      <w:bCs/>
    </w:rPr>
  </w:style>
  <w:style w:type="paragraph" w:styleId="Zkladntext">
    <w:name w:val="Body Text"/>
    <w:basedOn w:val="Normln"/>
    <w:pPr>
      <w:numPr>
        <w:numId w:val="12"/>
      </w:numPr>
      <w:spacing w:before="120" w:after="120" w:line="280" w:lineRule="exact"/>
      <w:jc w:val="both"/>
    </w:pPr>
  </w:style>
  <w:style w:type="paragraph" w:styleId="Zkladntext-prvnodsazen">
    <w:name w:val="Body Text First Indent"/>
    <w:basedOn w:val="Zkladntext"/>
    <w:link w:val="Zkladntext-prvnodsazenChar"/>
    <w:pPr>
      <w:numPr>
        <w:ilvl w:val="1"/>
      </w:numPr>
      <w:spacing w:before="0" w:after="0"/>
    </w:pPr>
  </w:style>
  <w:style w:type="paragraph" w:styleId="Obsah1">
    <w:name w:val="toc 1"/>
    <w:basedOn w:val="Normln"/>
    <w:next w:val="Normln"/>
    <w:autoRedefine/>
    <w:semiHidden/>
    <w:pPr>
      <w:tabs>
        <w:tab w:val="left" w:pos="1134"/>
        <w:tab w:val="right" w:leader="dot" w:pos="9062"/>
      </w:tabs>
      <w:spacing w:line="360" w:lineRule="auto"/>
    </w:pPr>
    <w:rPr>
      <w:noProof/>
    </w:rPr>
  </w:style>
  <w:style w:type="paragraph" w:styleId="Obsah2">
    <w:name w:val="toc 2"/>
    <w:basedOn w:val="Normln"/>
    <w:next w:val="Normln"/>
    <w:autoRedefine/>
    <w:semiHidden/>
    <w:pPr>
      <w:ind w:left="220"/>
    </w:pPr>
  </w:style>
  <w:style w:type="paragraph" w:styleId="Obsah3">
    <w:name w:val="toc 3"/>
    <w:basedOn w:val="Normln"/>
    <w:next w:val="Normln"/>
    <w:autoRedefine/>
    <w:semiHidden/>
    <w:pPr>
      <w:ind w:left="440"/>
    </w:pPr>
  </w:style>
  <w:style w:type="paragraph" w:styleId="Obsah4">
    <w:name w:val="toc 4"/>
    <w:basedOn w:val="Normln"/>
    <w:next w:val="Normln"/>
    <w:autoRedefine/>
    <w:semiHidden/>
    <w:pPr>
      <w:ind w:left="660"/>
    </w:pPr>
  </w:style>
  <w:style w:type="paragraph" w:styleId="Obsah5">
    <w:name w:val="toc 5"/>
    <w:basedOn w:val="Normln"/>
    <w:next w:val="Normln"/>
    <w:autoRedefine/>
    <w:semiHidden/>
    <w:pPr>
      <w:ind w:left="880"/>
    </w:pPr>
  </w:style>
  <w:style w:type="paragraph" w:styleId="Obsah6">
    <w:name w:val="toc 6"/>
    <w:basedOn w:val="Normln"/>
    <w:next w:val="Normln"/>
    <w:autoRedefine/>
    <w:semiHidden/>
    <w:pPr>
      <w:ind w:left="1100"/>
    </w:pPr>
  </w:style>
  <w:style w:type="paragraph" w:styleId="Obsah7">
    <w:name w:val="toc 7"/>
    <w:basedOn w:val="Normln"/>
    <w:next w:val="Normln"/>
    <w:autoRedefine/>
    <w:semiHidden/>
    <w:pPr>
      <w:ind w:left="1320"/>
    </w:pPr>
  </w:style>
  <w:style w:type="paragraph" w:styleId="Obsah8">
    <w:name w:val="toc 8"/>
    <w:basedOn w:val="Normln"/>
    <w:next w:val="Normln"/>
    <w:autoRedefine/>
    <w:semiHidden/>
    <w:pPr>
      <w:ind w:left="1540"/>
    </w:pPr>
  </w:style>
  <w:style w:type="paragraph" w:styleId="Obsah9">
    <w:name w:val="toc 9"/>
    <w:basedOn w:val="Normln"/>
    <w:next w:val="Normln"/>
    <w:autoRedefine/>
    <w:semiHidden/>
    <w:pPr>
      <w:ind w:left="1760"/>
    </w:pPr>
  </w:style>
  <w:style w:type="character" w:styleId="Hypertextovodkaz">
    <w:name w:val="Hyperlink"/>
    <w:rPr>
      <w:color w:val="0000FF"/>
      <w:u w:val="single"/>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Podnadpis">
    <w:name w:val="Subtitle"/>
    <w:basedOn w:val="Normln"/>
    <w:qFormat/>
    <w:pPr>
      <w:jc w:val="center"/>
    </w:pPr>
    <w:rPr>
      <w:b/>
      <w:bCs/>
      <w:sz w:val="32"/>
    </w:rPr>
  </w:style>
  <w:style w:type="character" w:styleId="Sledovanodkaz">
    <w:name w:val="FollowedHyperlink"/>
    <w:rPr>
      <w:color w:val="800080"/>
      <w:u w:val="single"/>
    </w:rPr>
  </w:style>
  <w:style w:type="paragraph" w:styleId="Textvysvtlivek">
    <w:name w:val="endnote text"/>
    <w:basedOn w:val="Normln"/>
    <w:semiHidden/>
    <w:rPr>
      <w:sz w:val="18"/>
      <w:szCs w:val="20"/>
    </w:rPr>
  </w:style>
  <w:style w:type="character" w:styleId="Odkaznavysvtlivky">
    <w:name w:val="endnote reference"/>
    <w:semiHidden/>
    <w:rPr>
      <w:vertAlign w:val="superscript"/>
    </w:rPr>
  </w:style>
  <w:style w:type="paragraph" w:styleId="Textbubliny">
    <w:name w:val="Balloon Text"/>
    <w:basedOn w:val="Normln"/>
    <w:semiHidden/>
    <w:rPr>
      <w:rFonts w:ascii="Tahoma" w:hAnsi="Tahoma" w:cs="Tahoma"/>
      <w:sz w:val="16"/>
      <w:szCs w:val="16"/>
    </w:rPr>
  </w:style>
  <w:style w:type="paragraph" w:customStyle="1" w:styleId="ILF-Standard">
    <w:name w:val="ILF-Standard"/>
    <w:pPr>
      <w:jc w:val="both"/>
    </w:pPr>
    <w:rPr>
      <w:rFonts w:ascii="Arial" w:hAnsi="Arial"/>
      <w:sz w:val="22"/>
    </w:rPr>
  </w:style>
  <w:style w:type="character" w:styleId="Odkaznakoment">
    <w:name w:val="annotation reference"/>
    <w:semiHidden/>
    <w:rsid w:val="008522FF"/>
    <w:rPr>
      <w:sz w:val="16"/>
      <w:szCs w:val="16"/>
    </w:rPr>
  </w:style>
  <w:style w:type="paragraph" w:styleId="Textkomente">
    <w:name w:val="annotation text"/>
    <w:basedOn w:val="Normln"/>
    <w:semiHidden/>
    <w:rsid w:val="008522FF"/>
    <w:rPr>
      <w:sz w:val="20"/>
      <w:szCs w:val="20"/>
    </w:rPr>
  </w:style>
  <w:style w:type="paragraph" w:styleId="Pedmtkomente">
    <w:name w:val="annotation subject"/>
    <w:basedOn w:val="Textkomente"/>
    <w:next w:val="Textkomente"/>
    <w:semiHidden/>
    <w:rsid w:val="008522FF"/>
    <w:rPr>
      <w:b/>
      <w:bCs/>
    </w:rPr>
  </w:style>
  <w:style w:type="paragraph" w:styleId="Rozloendokumentu">
    <w:name w:val="Document Map"/>
    <w:basedOn w:val="Normln"/>
    <w:semiHidden/>
    <w:rsid w:val="00776EC9"/>
    <w:pPr>
      <w:shd w:val="clear" w:color="auto" w:fill="000080"/>
    </w:pPr>
    <w:rPr>
      <w:rFonts w:ascii="Tahoma" w:hAnsi="Tahoma" w:cs="Tahoma"/>
      <w:sz w:val="20"/>
      <w:szCs w:val="20"/>
    </w:rPr>
  </w:style>
  <w:style w:type="paragraph" w:styleId="Odstavecseseznamem">
    <w:name w:val="List Paragraph"/>
    <w:basedOn w:val="Normln"/>
    <w:uiPriority w:val="34"/>
    <w:qFormat/>
    <w:rsid w:val="00366D10"/>
    <w:pPr>
      <w:ind w:left="708"/>
    </w:pPr>
  </w:style>
  <w:style w:type="paragraph" w:customStyle="1" w:styleId="cislovani1">
    <w:name w:val="cislovani 1"/>
    <w:basedOn w:val="Normln"/>
    <w:next w:val="Normln"/>
    <w:rsid w:val="000369B4"/>
    <w:pPr>
      <w:keepNext/>
      <w:numPr>
        <w:numId w:val="23"/>
      </w:numPr>
      <w:spacing w:before="480" w:line="288" w:lineRule="auto"/>
      <w:ind w:left="567"/>
    </w:pPr>
    <w:rPr>
      <w:rFonts w:ascii="JohnSans Text Pro" w:hAnsi="JohnSans Text Pro"/>
      <w:b/>
      <w:caps/>
      <w:sz w:val="24"/>
    </w:rPr>
  </w:style>
  <w:style w:type="paragraph" w:customStyle="1" w:styleId="Cislovani2">
    <w:name w:val="Cislovani 2"/>
    <w:basedOn w:val="Normln"/>
    <w:rsid w:val="000369B4"/>
    <w:pPr>
      <w:keepNext/>
      <w:numPr>
        <w:ilvl w:val="1"/>
        <w:numId w:val="23"/>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0369B4"/>
    <w:pPr>
      <w:numPr>
        <w:ilvl w:val="2"/>
        <w:numId w:val="23"/>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0369B4"/>
    <w:pPr>
      <w:numPr>
        <w:ilvl w:val="3"/>
        <w:numId w:val="23"/>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0369B4"/>
    <w:pPr>
      <w:numPr>
        <w:ilvl w:val="4"/>
        <w:numId w:val="23"/>
      </w:numPr>
      <w:tabs>
        <w:tab w:val="left" w:pos="851"/>
      </w:tabs>
      <w:spacing w:before="120" w:line="288" w:lineRule="auto"/>
      <w:ind w:left="851" w:hanging="851"/>
      <w:jc w:val="both"/>
    </w:pPr>
    <w:rPr>
      <w:rFonts w:ascii="JohnSans Text Pro" w:hAnsi="JohnSans Text Pro"/>
      <w:i/>
      <w:sz w:val="20"/>
    </w:rPr>
  </w:style>
  <w:style w:type="character" w:customStyle="1" w:styleId="Zkladntext-prvnodsazenChar">
    <w:name w:val="Základní text - první odsazený Char"/>
    <w:link w:val="Zkladntext-prvnodsazen"/>
    <w:rsid w:val="00D10246"/>
    <w:rPr>
      <w:rFonts w:ascii="Arial" w:hAnsi="Arial"/>
      <w:sz w:val="22"/>
      <w:szCs w:val="24"/>
    </w:rPr>
  </w:style>
  <w:style w:type="paragraph" w:customStyle="1" w:styleId="ZkladntextIMP">
    <w:name w:val="Základní text_IMP"/>
    <w:basedOn w:val="Normln"/>
    <w:rsid w:val="00306F09"/>
    <w:pPr>
      <w:suppressAutoHyphens/>
      <w:overflowPunct w:val="0"/>
      <w:autoSpaceDE w:val="0"/>
      <w:autoSpaceDN w:val="0"/>
      <w:adjustRightInd w:val="0"/>
      <w:spacing w:line="276" w:lineRule="auto"/>
      <w:textAlignment w:val="baseline"/>
    </w:pPr>
    <w:rPr>
      <w:rFonts w:ascii="Times New Roman" w:hAnsi="Times New Roman"/>
      <w:sz w:val="24"/>
      <w:szCs w:val="20"/>
    </w:rPr>
  </w:style>
  <w:style w:type="character" w:customStyle="1" w:styleId="ZhlavChar">
    <w:name w:val="Záhlaví Char"/>
    <w:link w:val="Zhlav"/>
    <w:uiPriority w:val="99"/>
    <w:rsid w:val="004845A9"/>
    <w:rPr>
      <w:rFonts w:ascii="Arial" w:hAnsi="Arial"/>
      <w:sz w:val="22"/>
      <w:szCs w:val="24"/>
    </w:rPr>
  </w:style>
  <w:style w:type="character" w:customStyle="1" w:styleId="ZpatChar">
    <w:name w:val="Zápatí Char"/>
    <w:basedOn w:val="Standardnpsmoodstavce"/>
    <w:link w:val="Zpat"/>
    <w:uiPriority w:val="99"/>
    <w:rsid w:val="0068387D"/>
    <w:rPr>
      <w:rFonts w:ascii="Arial" w:hAnsi="Arial"/>
      <w:sz w:val="22"/>
      <w:szCs w:val="24"/>
    </w:rPr>
  </w:style>
  <w:style w:type="paragraph" w:styleId="Revize">
    <w:name w:val="Revision"/>
    <w:hidden/>
    <w:uiPriority w:val="99"/>
    <w:semiHidden/>
    <w:rsid w:val="00FD1D2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88447">
      <w:bodyDiv w:val="1"/>
      <w:marLeft w:val="0"/>
      <w:marRight w:val="0"/>
      <w:marTop w:val="0"/>
      <w:marBottom w:val="0"/>
      <w:divBdr>
        <w:top w:val="none" w:sz="0" w:space="0" w:color="auto"/>
        <w:left w:val="none" w:sz="0" w:space="0" w:color="auto"/>
        <w:bottom w:val="none" w:sz="0" w:space="0" w:color="auto"/>
        <w:right w:val="none" w:sz="0" w:space="0" w:color="auto"/>
      </w:divBdr>
    </w:div>
    <w:div w:id="1005784703">
      <w:bodyDiv w:val="1"/>
      <w:marLeft w:val="0"/>
      <w:marRight w:val="0"/>
      <w:marTop w:val="0"/>
      <w:marBottom w:val="0"/>
      <w:divBdr>
        <w:top w:val="none" w:sz="0" w:space="0" w:color="auto"/>
        <w:left w:val="none" w:sz="0" w:space="0" w:color="auto"/>
        <w:bottom w:val="none" w:sz="0" w:space="0" w:color="auto"/>
        <w:right w:val="none" w:sz="0" w:space="0" w:color="auto"/>
      </w:divBdr>
    </w:div>
    <w:div w:id="1040858445">
      <w:bodyDiv w:val="1"/>
      <w:marLeft w:val="0"/>
      <w:marRight w:val="0"/>
      <w:marTop w:val="0"/>
      <w:marBottom w:val="0"/>
      <w:divBdr>
        <w:top w:val="none" w:sz="0" w:space="0" w:color="auto"/>
        <w:left w:val="none" w:sz="0" w:space="0" w:color="auto"/>
        <w:bottom w:val="none" w:sz="0" w:space="0" w:color="auto"/>
        <w:right w:val="none" w:sz="0" w:space="0" w:color="auto"/>
      </w:divBdr>
    </w:div>
    <w:div w:id="2032994577">
      <w:bodyDiv w:val="1"/>
      <w:marLeft w:val="0"/>
      <w:marRight w:val="0"/>
      <w:marTop w:val="0"/>
      <w:marBottom w:val="0"/>
      <w:divBdr>
        <w:top w:val="none" w:sz="0" w:space="0" w:color="auto"/>
        <w:left w:val="none" w:sz="0" w:space="0" w:color="auto"/>
        <w:bottom w:val="none" w:sz="0" w:space="0" w:color="auto"/>
        <w:right w:val="none" w:sz="0" w:space="0" w:color="auto"/>
      </w:divBdr>
    </w:div>
    <w:div w:id="21132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about:blan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8C3AC-2DAC-43FC-A075-5F887987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14</Pages>
  <Words>4817</Words>
  <Characters>28425</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smluvní podmínky</vt:lpstr>
    </vt:vector>
  </TitlesOfParts>
  <Company>ATC</Company>
  <LinksUpToDate>false</LinksUpToDate>
  <CharactersWithSpaces>33176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podmínky</dc:title>
  <dc:creator>roman</dc:creator>
  <cp:lastModifiedBy>Karolína Benešová</cp:lastModifiedBy>
  <cp:revision>123</cp:revision>
  <cp:lastPrinted>2017-11-27T09:44:00Z</cp:lastPrinted>
  <dcterms:created xsi:type="dcterms:W3CDTF">2022-02-08T08:52:00Z</dcterms:created>
  <dcterms:modified xsi:type="dcterms:W3CDTF">2023-02-16T13:13:00Z</dcterms:modified>
</cp:coreProperties>
</file>