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57" w:rsidRDefault="00C21657" w:rsidP="00E8455F">
      <w:pPr>
        <w:spacing w:after="0" w:line="240" w:lineRule="auto"/>
        <w:jc w:val="center"/>
        <w:rPr>
          <w:rFonts w:asciiTheme="minorHAnsi" w:hAnsiTheme="minorHAnsi"/>
          <w:b/>
          <w:sz w:val="28"/>
          <w:szCs w:val="28"/>
        </w:rPr>
      </w:pPr>
      <w:bookmarkStart w:id="0" w:name="_GoBack"/>
      <w:bookmarkEnd w:id="0"/>
    </w:p>
    <w:p w:rsidR="00E8455F" w:rsidRPr="00E8455F" w:rsidRDefault="00E8455F" w:rsidP="00E8455F">
      <w:pPr>
        <w:spacing w:after="0" w:line="240" w:lineRule="auto"/>
        <w:jc w:val="center"/>
        <w:rPr>
          <w:rFonts w:asciiTheme="minorHAnsi" w:hAnsiTheme="minorHAnsi"/>
          <w:b/>
          <w:sz w:val="28"/>
          <w:szCs w:val="28"/>
        </w:rPr>
      </w:pPr>
      <w:r w:rsidRPr="00E8455F">
        <w:rPr>
          <w:rFonts w:asciiTheme="minorHAnsi" w:hAnsiTheme="minorHAnsi"/>
          <w:b/>
          <w:sz w:val="28"/>
          <w:szCs w:val="28"/>
        </w:rPr>
        <w:t>Smlouva o výpůjčce</w:t>
      </w:r>
    </w:p>
    <w:p w:rsidR="00E8455F" w:rsidRPr="00E8455F" w:rsidRDefault="00E8455F" w:rsidP="00E8455F">
      <w:pPr>
        <w:spacing w:after="0" w:line="240" w:lineRule="auto"/>
        <w:jc w:val="center"/>
        <w:rPr>
          <w:rFonts w:asciiTheme="minorHAnsi" w:hAnsiTheme="minorHAnsi"/>
          <w:b/>
          <w:sz w:val="28"/>
          <w:szCs w:val="28"/>
        </w:rPr>
      </w:pPr>
    </w:p>
    <w:p w:rsidR="00E8455F" w:rsidRPr="00E8455F" w:rsidRDefault="00E8455F" w:rsidP="00E8455F">
      <w:pPr>
        <w:spacing w:after="0" w:line="240" w:lineRule="auto"/>
        <w:jc w:val="center"/>
        <w:rPr>
          <w:rFonts w:asciiTheme="minorHAnsi" w:hAnsiTheme="minorHAnsi"/>
          <w:b/>
          <w:sz w:val="24"/>
          <w:szCs w:val="24"/>
        </w:rPr>
      </w:pPr>
      <w:r w:rsidRPr="00E8455F">
        <w:rPr>
          <w:rFonts w:asciiTheme="minorHAnsi" w:hAnsiTheme="minorHAnsi"/>
          <w:b/>
          <w:sz w:val="24"/>
          <w:szCs w:val="24"/>
        </w:rPr>
        <w:t xml:space="preserve">dle ust. § 2193 až § 2200 obč. </w:t>
      </w:r>
      <w:r w:rsidR="0061271B" w:rsidRPr="00E8455F">
        <w:rPr>
          <w:rFonts w:asciiTheme="minorHAnsi" w:hAnsiTheme="minorHAnsi"/>
          <w:b/>
          <w:sz w:val="24"/>
          <w:szCs w:val="24"/>
        </w:rPr>
        <w:t>Zák.</w:t>
      </w:r>
      <w:r w:rsidRPr="00E8455F">
        <w:rPr>
          <w:rFonts w:asciiTheme="minorHAnsi" w:hAnsiTheme="minorHAnsi"/>
          <w:b/>
          <w:sz w:val="24"/>
          <w:szCs w:val="24"/>
        </w:rPr>
        <w:t xml:space="preserve"> č. 89/2012</w:t>
      </w:r>
      <w:r w:rsidR="0061271B">
        <w:rPr>
          <w:rFonts w:asciiTheme="minorHAnsi" w:hAnsiTheme="minorHAnsi"/>
          <w:b/>
          <w:sz w:val="24"/>
          <w:szCs w:val="24"/>
        </w:rPr>
        <w:t xml:space="preserve"> </w:t>
      </w:r>
      <w:r w:rsidRPr="00E8455F">
        <w:rPr>
          <w:rFonts w:asciiTheme="minorHAnsi" w:hAnsiTheme="minorHAnsi"/>
          <w:b/>
          <w:sz w:val="24"/>
          <w:szCs w:val="24"/>
        </w:rPr>
        <w:t>Sb., v platném znění</w:t>
      </w:r>
    </w:p>
    <w:p w:rsidR="00E8455F" w:rsidRPr="00E8455F" w:rsidRDefault="00E8455F" w:rsidP="00E8455F">
      <w:pPr>
        <w:spacing w:after="0" w:line="240" w:lineRule="auto"/>
        <w:rPr>
          <w:rFonts w:asciiTheme="minorHAnsi" w:hAnsiTheme="minorHAnsi"/>
          <w:b/>
          <w:sz w:val="24"/>
          <w:szCs w:val="24"/>
        </w:rPr>
      </w:pPr>
    </w:p>
    <w:p w:rsidR="00E8455F" w:rsidRPr="00E8455F" w:rsidRDefault="00E8455F" w:rsidP="00E8455F">
      <w:pPr>
        <w:spacing w:after="0" w:line="240" w:lineRule="auto"/>
        <w:rPr>
          <w:rFonts w:asciiTheme="minorHAnsi" w:hAnsiTheme="minorHAnsi"/>
          <w:b/>
          <w:sz w:val="24"/>
          <w:szCs w:val="24"/>
        </w:rPr>
      </w:pPr>
    </w:p>
    <w:p w:rsidR="00E8455F" w:rsidRPr="00E8455F" w:rsidRDefault="00E8455F" w:rsidP="00E8455F">
      <w:pPr>
        <w:spacing w:after="0" w:line="240" w:lineRule="auto"/>
        <w:rPr>
          <w:rFonts w:asciiTheme="minorHAnsi" w:hAnsiTheme="minorHAnsi"/>
        </w:rPr>
      </w:pPr>
      <w:r w:rsidRPr="00E8455F">
        <w:rPr>
          <w:rFonts w:asciiTheme="minorHAnsi" w:hAnsiTheme="minorHAnsi"/>
        </w:rPr>
        <w:t>uzavřená po vzájemném souhlasu, níže uvedeného dne, měsíce a roku mezi těmito smluvními stranami:</w:t>
      </w:r>
    </w:p>
    <w:p w:rsidR="00E8455F" w:rsidRPr="00E8455F" w:rsidRDefault="00E8455F" w:rsidP="00E8455F">
      <w:pPr>
        <w:spacing w:after="0" w:line="240" w:lineRule="auto"/>
        <w:rPr>
          <w:rFonts w:asciiTheme="minorHAnsi" w:hAnsiTheme="minorHAnsi"/>
          <w:b/>
        </w:rPr>
      </w:pPr>
    </w:p>
    <w:p w:rsidR="00E8455F" w:rsidRPr="00E8455F" w:rsidRDefault="00E8455F" w:rsidP="00E8455F">
      <w:pPr>
        <w:spacing w:after="0" w:line="240" w:lineRule="auto"/>
        <w:rPr>
          <w:rFonts w:asciiTheme="minorHAnsi" w:hAnsiTheme="minorHAnsi"/>
          <w:b/>
        </w:rPr>
      </w:pPr>
      <w:r w:rsidRPr="00E8455F">
        <w:rPr>
          <w:rFonts w:asciiTheme="minorHAnsi" w:hAnsiTheme="minorHAnsi"/>
          <w:b/>
        </w:rPr>
        <w:t>Obec Svojetice</w:t>
      </w:r>
    </w:p>
    <w:p w:rsidR="00E8455F" w:rsidRPr="00E8455F" w:rsidRDefault="00E8455F" w:rsidP="00E8455F">
      <w:pPr>
        <w:spacing w:after="0" w:line="240" w:lineRule="auto"/>
        <w:rPr>
          <w:rFonts w:asciiTheme="minorHAnsi" w:hAnsiTheme="minorHAnsi"/>
          <w:b/>
        </w:rPr>
      </w:pPr>
      <w:r w:rsidRPr="00E8455F">
        <w:rPr>
          <w:rFonts w:asciiTheme="minorHAnsi" w:hAnsiTheme="minorHAnsi"/>
          <w:b/>
        </w:rPr>
        <w:t xml:space="preserve"> </w:t>
      </w:r>
    </w:p>
    <w:p w:rsidR="00E8455F" w:rsidRPr="00E8455F" w:rsidRDefault="00E8455F" w:rsidP="00E8455F">
      <w:pPr>
        <w:spacing w:after="0" w:line="240" w:lineRule="auto"/>
        <w:rPr>
          <w:rFonts w:asciiTheme="minorHAnsi" w:hAnsiTheme="minorHAnsi"/>
          <w:b/>
        </w:rPr>
      </w:pPr>
      <w:r w:rsidRPr="00E8455F">
        <w:rPr>
          <w:rFonts w:asciiTheme="minorHAnsi" w:hAnsiTheme="minorHAnsi"/>
          <w:b/>
        </w:rPr>
        <w:t xml:space="preserve">zastoupená starostkou </w:t>
      </w:r>
      <w:r w:rsidR="00473094">
        <w:rPr>
          <w:rFonts w:asciiTheme="minorHAnsi" w:hAnsiTheme="minorHAnsi"/>
          <w:b/>
        </w:rPr>
        <w:t xml:space="preserve">Mgr. Martinou Vedralovou </w:t>
      </w:r>
    </w:p>
    <w:p w:rsidR="00E8455F" w:rsidRPr="00E8455F" w:rsidRDefault="00E8455F" w:rsidP="00E8455F">
      <w:pPr>
        <w:spacing w:after="0" w:line="240" w:lineRule="auto"/>
        <w:rPr>
          <w:rFonts w:asciiTheme="minorHAnsi" w:hAnsiTheme="minorHAnsi"/>
        </w:rPr>
      </w:pPr>
      <w:r w:rsidRPr="00E8455F">
        <w:rPr>
          <w:rFonts w:asciiTheme="minorHAnsi" w:hAnsiTheme="minorHAnsi"/>
        </w:rPr>
        <w:tab/>
        <w:t xml:space="preserve">        Sídlo:   Na Kopci 14</w:t>
      </w:r>
    </w:p>
    <w:p w:rsidR="00E8455F" w:rsidRPr="00E8455F" w:rsidRDefault="00E8455F" w:rsidP="00E8455F">
      <w:pPr>
        <w:spacing w:after="0" w:line="240" w:lineRule="auto"/>
        <w:rPr>
          <w:rFonts w:asciiTheme="minorHAnsi" w:hAnsiTheme="minorHAnsi"/>
        </w:rPr>
      </w:pPr>
      <w:r w:rsidRPr="00E8455F">
        <w:rPr>
          <w:rFonts w:asciiTheme="minorHAnsi" w:hAnsiTheme="minorHAnsi"/>
        </w:rPr>
        <w:tab/>
        <w:t xml:space="preserve">         IČO:   00240834</w:t>
      </w:r>
    </w:p>
    <w:p w:rsidR="00E8455F" w:rsidRPr="00E8455F" w:rsidRDefault="00E8455F" w:rsidP="00E8455F">
      <w:pPr>
        <w:spacing w:after="0" w:line="240" w:lineRule="auto"/>
        <w:ind w:left="708"/>
        <w:rPr>
          <w:rFonts w:asciiTheme="minorHAnsi" w:hAnsiTheme="minorHAnsi"/>
        </w:rPr>
      </w:pPr>
      <w:r>
        <w:rPr>
          <w:rFonts w:asciiTheme="minorHAnsi" w:hAnsiTheme="minorHAnsi"/>
        </w:rPr>
        <w:t xml:space="preserve">        </w:t>
      </w:r>
      <w:r w:rsidRPr="00E8455F">
        <w:rPr>
          <w:rFonts w:asciiTheme="minorHAnsi" w:hAnsiTheme="minorHAnsi"/>
        </w:rPr>
        <w:t>(Dále jen „Obec“)</w:t>
      </w:r>
    </w:p>
    <w:p w:rsidR="00E8455F" w:rsidRPr="00E8455F" w:rsidRDefault="00E8455F" w:rsidP="00E8455F">
      <w:pPr>
        <w:spacing w:after="0" w:line="240" w:lineRule="auto"/>
        <w:rPr>
          <w:rFonts w:asciiTheme="minorHAnsi" w:hAnsiTheme="minorHAnsi"/>
        </w:rPr>
      </w:pPr>
    </w:p>
    <w:p w:rsidR="00E8455F" w:rsidRPr="00E8455F" w:rsidRDefault="00E8455F" w:rsidP="00E8455F">
      <w:pPr>
        <w:spacing w:after="0" w:line="240" w:lineRule="auto"/>
        <w:rPr>
          <w:rFonts w:asciiTheme="minorHAnsi" w:hAnsiTheme="minorHAnsi"/>
        </w:rPr>
      </w:pPr>
      <w:r w:rsidRPr="00E8455F">
        <w:rPr>
          <w:rFonts w:asciiTheme="minorHAnsi" w:hAnsiTheme="minorHAnsi"/>
        </w:rPr>
        <w:t>a</w:t>
      </w:r>
    </w:p>
    <w:p w:rsidR="00E8455F" w:rsidRPr="00E8455F" w:rsidRDefault="00E8455F" w:rsidP="00E8455F">
      <w:pPr>
        <w:spacing w:after="0" w:line="240" w:lineRule="auto"/>
        <w:rPr>
          <w:rFonts w:asciiTheme="minorHAnsi" w:hAnsiTheme="minorHAnsi"/>
          <w:b/>
        </w:rPr>
      </w:pPr>
    </w:p>
    <w:p w:rsidR="00E8455F" w:rsidRPr="00E8455F" w:rsidRDefault="00E8455F" w:rsidP="00E8455F">
      <w:pPr>
        <w:spacing w:after="0" w:line="240" w:lineRule="auto"/>
        <w:rPr>
          <w:rFonts w:asciiTheme="minorHAnsi" w:hAnsiTheme="minorHAnsi"/>
          <w:b/>
        </w:rPr>
      </w:pPr>
      <w:r w:rsidRPr="00E8455F">
        <w:rPr>
          <w:rFonts w:asciiTheme="minorHAnsi" w:hAnsiTheme="minorHAnsi"/>
          <w:b/>
        </w:rPr>
        <w:t xml:space="preserve">Jméno, příjmení: </w:t>
      </w:r>
    </w:p>
    <w:p w:rsidR="00E8455F" w:rsidRPr="00E8455F" w:rsidRDefault="00E8455F" w:rsidP="00E8455F">
      <w:pPr>
        <w:spacing w:after="0" w:line="240" w:lineRule="auto"/>
        <w:rPr>
          <w:rFonts w:asciiTheme="minorHAnsi" w:hAnsiTheme="minorHAnsi"/>
          <w:b/>
        </w:rPr>
      </w:pPr>
      <w:r w:rsidRPr="00E8455F">
        <w:rPr>
          <w:rFonts w:asciiTheme="minorHAnsi" w:hAnsiTheme="minorHAnsi"/>
          <w:b/>
        </w:rPr>
        <w:t xml:space="preserve">adresa: </w:t>
      </w:r>
    </w:p>
    <w:p w:rsidR="00E8455F" w:rsidRPr="00E8455F" w:rsidRDefault="00E8455F" w:rsidP="00E8455F">
      <w:pPr>
        <w:spacing w:after="0" w:line="240" w:lineRule="auto"/>
        <w:rPr>
          <w:rFonts w:asciiTheme="minorHAnsi" w:hAnsiTheme="minorHAnsi"/>
        </w:rPr>
      </w:pPr>
      <w:r w:rsidRPr="00E8455F">
        <w:rPr>
          <w:rFonts w:asciiTheme="minorHAnsi" w:hAnsiTheme="minorHAnsi"/>
        </w:rPr>
        <w:t>(Dále jen „Vypůjčitel“)</w:t>
      </w:r>
    </w:p>
    <w:p w:rsidR="00E8455F" w:rsidRPr="00E8455F" w:rsidRDefault="00E8455F" w:rsidP="00E8455F">
      <w:pPr>
        <w:spacing w:after="0" w:line="240" w:lineRule="auto"/>
        <w:rPr>
          <w:rFonts w:asciiTheme="minorHAnsi" w:hAnsiTheme="minorHAnsi"/>
        </w:rPr>
      </w:pPr>
    </w:p>
    <w:p w:rsidR="00E8455F" w:rsidRPr="00E8455F" w:rsidRDefault="00E8455F" w:rsidP="00E8455F">
      <w:pPr>
        <w:spacing w:after="0" w:line="240" w:lineRule="auto"/>
        <w:jc w:val="center"/>
        <w:rPr>
          <w:rFonts w:asciiTheme="minorHAnsi" w:hAnsiTheme="minorHAnsi"/>
          <w:b/>
        </w:rPr>
      </w:pPr>
      <w:r w:rsidRPr="00E8455F">
        <w:rPr>
          <w:rFonts w:asciiTheme="minorHAnsi" w:hAnsiTheme="minorHAnsi"/>
          <w:b/>
        </w:rPr>
        <w:t>I.</w:t>
      </w:r>
    </w:p>
    <w:p w:rsidR="00E8455F" w:rsidRPr="00E8455F" w:rsidRDefault="00E8455F" w:rsidP="00E8455F">
      <w:pPr>
        <w:spacing w:after="0" w:line="240" w:lineRule="auto"/>
        <w:jc w:val="center"/>
        <w:rPr>
          <w:rFonts w:asciiTheme="minorHAnsi" w:hAnsiTheme="minorHAnsi"/>
          <w:b/>
        </w:rPr>
      </w:pPr>
      <w:r w:rsidRPr="00E8455F">
        <w:rPr>
          <w:rFonts w:asciiTheme="minorHAnsi" w:hAnsiTheme="minorHAnsi"/>
          <w:b/>
        </w:rPr>
        <w:t>Předmět smlouvy</w:t>
      </w:r>
    </w:p>
    <w:p w:rsidR="00E8455F" w:rsidRPr="00E8455F" w:rsidRDefault="00E8455F" w:rsidP="00E8455F">
      <w:pPr>
        <w:spacing w:after="0" w:line="240" w:lineRule="auto"/>
        <w:jc w:val="both"/>
        <w:rPr>
          <w:rFonts w:asciiTheme="minorHAnsi" w:hAnsiTheme="minorHAnsi"/>
          <w:b/>
        </w:rPr>
      </w:pPr>
    </w:p>
    <w:p w:rsidR="00E8455F" w:rsidRPr="00E8455F" w:rsidRDefault="00E8455F" w:rsidP="00E8455F">
      <w:pPr>
        <w:numPr>
          <w:ilvl w:val="0"/>
          <w:numId w:val="1"/>
        </w:numPr>
        <w:spacing w:after="0" w:line="240" w:lineRule="auto"/>
        <w:jc w:val="both"/>
        <w:rPr>
          <w:rFonts w:asciiTheme="minorHAnsi" w:hAnsiTheme="minorHAnsi"/>
        </w:rPr>
      </w:pPr>
      <w:r w:rsidRPr="00E8455F">
        <w:rPr>
          <w:rFonts w:asciiTheme="minorHAnsi" w:hAnsiTheme="minorHAnsi"/>
        </w:rPr>
        <w:t>Obec Svojetice tímto prohlašuje, že je nájemcem těchto nezuživatelných věcí:</w:t>
      </w:r>
    </w:p>
    <w:p w:rsidR="00E8455F" w:rsidRPr="00E8455F" w:rsidRDefault="00E8455F" w:rsidP="00E8455F">
      <w:pPr>
        <w:spacing w:after="0" w:line="240" w:lineRule="auto"/>
        <w:jc w:val="both"/>
        <w:rPr>
          <w:rFonts w:asciiTheme="minorHAnsi" w:hAnsiTheme="minorHAnsi"/>
        </w:rPr>
      </w:pPr>
    </w:p>
    <w:p w:rsidR="00E8455F" w:rsidRPr="00E8455F" w:rsidRDefault="00E8455F" w:rsidP="00E8455F">
      <w:pPr>
        <w:numPr>
          <w:ilvl w:val="0"/>
          <w:numId w:val="2"/>
        </w:numPr>
        <w:spacing w:after="0" w:line="240" w:lineRule="auto"/>
        <w:jc w:val="both"/>
        <w:rPr>
          <w:rFonts w:asciiTheme="minorHAnsi" w:hAnsiTheme="minorHAnsi"/>
        </w:rPr>
      </w:pPr>
      <w:r w:rsidRPr="00E8455F">
        <w:rPr>
          <w:rFonts w:asciiTheme="minorHAnsi" w:hAnsiTheme="minorHAnsi"/>
        </w:rPr>
        <w:t xml:space="preserve">150 ks bio popelnic pořízených z dotace OPŽP na projekt „Sběr a separace BRKO na území Regionu Jih“  </w:t>
      </w:r>
    </w:p>
    <w:p w:rsidR="00E8455F" w:rsidRPr="00E8455F" w:rsidRDefault="00E8455F" w:rsidP="00E8455F">
      <w:pPr>
        <w:spacing w:after="0" w:line="240" w:lineRule="auto"/>
        <w:ind w:left="360"/>
        <w:jc w:val="both"/>
        <w:rPr>
          <w:rFonts w:asciiTheme="minorHAnsi" w:hAnsiTheme="minorHAnsi"/>
        </w:rPr>
      </w:pPr>
    </w:p>
    <w:p w:rsidR="00E8455F" w:rsidRPr="00E8455F" w:rsidRDefault="00E8455F" w:rsidP="00E8455F">
      <w:pPr>
        <w:numPr>
          <w:ilvl w:val="0"/>
          <w:numId w:val="1"/>
        </w:numPr>
        <w:spacing w:after="0" w:line="240" w:lineRule="auto"/>
        <w:jc w:val="both"/>
        <w:rPr>
          <w:rFonts w:asciiTheme="minorHAnsi" w:hAnsiTheme="minorHAnsi"/>
        </w:rPr>
      </w:pPr>
      <w:r w:rsidRPr="00E8455F">
        <w:rPr>
          <w:rFonts w:asciiTheme="minorHAnsi" w:hAnsiTheme="minorHAnsi"/>
        </w:rPr>
        <w:t xml:space="preserve">Smluvní strany se dohodly na tom, že Obec Svojetice přenechává k bezplatnému užívání Vypůjčiteli </w:t>
      </w:r>
      <w:r w:rsidRPr="00E8455F">
        <w:rPr>
          <w:rFonts w:asciiTheme="minorHAnsi" w:hAnsiTheme="minorHAnsi"/>
          <w:b/>
          <w:bCs/>
        </w:rPr>
        <w:t xml:space="preserve">1 ks plastovou bio popelnici o objemu 240 l na dobu </w:t>
      </w:r>
      <w:r w:rsidR="005749B4">
        <w:rPr>
          <w:rFonts w:asciiTheme="minorHAnsi" w:hAnsiTheme="minorHAnsi"/>
          <w:b/>
          <w:bCs/>
        </w:rPr>
        <w:t>udržitelnosti projektu, tj. do 16. 11. 2020</w:t>
      </w:r>
      <w:r w:rsidRPr="00E8455F">
        <w:rPr>
          <w:rFonts w:asciiTheme="minorHAnsi" w:hAnsiTheme="minorHAnsi"/>
          <w:b/>
          <w:bCs/>
        </w:rPr>
        <w:t xml:space="preserve">. Po dobu těchto </w:t>
      </w:r>
      <w:r w:rsidR="002C5AF3">
        <w:rPr>
          <w:rFonts w:asciiTheme="minorHAnsi" w:hAnsiTheme="minorHAnsi"/>
          <w:b/>
          <w:bCs/>
        </w:rPr>
        <w:t>2</w:t>
      </w:r>
      <w:r w:rsidRPr="00E8455F">
        <w:rPr>
          <w:rFonts w:asciiTheme="minorHAnsi" w:hAnsiTheme="minorHAnsi"/>
          <w:b/>
          <w:bCs/>
        </w:rPr>
        <w:t xml:space="preserve"> let (vázací lhůta dotace), zůstává majitelem bio popelnice Svazek obcí Region Jih (SORJ). Po uplynutí této lhůty pak SORJ přenechá bio popelnici příjemci, který se tak stane jejím vlastníkem.</w:t>
      </w:r>
    </w:p>
    <w:p w:rsidR="00E8455F" w:rsidRPr="00E8455F" w:rsidRDefault="00E8455F" w:rsidP="00E8455F">
      <w:pPr>
        <w:spacing w:after="0" w:line="240" w:lineRule="auto"/>
        <w:ind w:left="720"/>
        <w:jc w:val="both"/>
        <w:rPr>
          <w:rFonts w:asciiTheme="minorHAnsi" w:hAnsiTheme="minorHAnsi"/>
        </w:rPr>
      </w:pPr>
    </w:p>
    <w:p w:rsidR="00E8455F" w:rsidRPr="00E8455F" w:rsidRDefault="00E8455F" w:rsidP="00E8455F">
      <w:pPr>
        <w:numPr>
          <w:ilvl w:val="0"/>
          <w:numId w:val="1"/>
        </w:numPr>
        <w:spacing w:after="0" w:line="240" w:lineRule="auto"/>
        <w:jc w:val="both"/>
        <w:rPr>
          <w:rFonts w:asciiTheme="minorHAnsi" w:hAnsiTheme="minorHAnsi"/>
        </w:rPr>
      </w:pPr>
      <w:r w:rsidRPr="00E8455F">
        <w:rPr>
          <w:rFonts w:asciiTheme="minorHAnsi" w:hAnsiTheme="minorHAnsi"/>
        </w:rPr>
        <w:t>Výpůjčka je bezplatná, Vypůjčitel se pouze zavazuje uhradit Obci jednorázovou náhradu účelně vynaložených nákladů na realizaci a naplnění této smlouvy ve výši 200,- Kč, když s tímto výslovně souhlasí. Tato částka bude uhrazena při předání předmětu výpůjčky.</w:t>
      </w:r>
    </w:p>
    <w:p w:rsidR="00E8455F" w:rsidRPr="00E8455F" w:rsidRDefault="00E8455F" w:rsidP="00E8455F">
      <w:pPr>
        <w:spacing w:after="0" w:line="240" w:lineRule="auto"/>
        <w:ind w:left="708"/>
        <w:jc w:val="both"/>
        <w:rPr>
          <w:rFonts w:asciiTheme="minorHAnsi" w:hAnsiTheme="minorHAnsi"/>
        </w:rPr>
      </w:pPr>
    </w:p>
    <w:p w:rsidR="00E8455F" w:rsidRPr="00E8455F" w:rsidRDefault="00E8455F" w:rsidP="00E8455F">
      <w:pPr>
        <w:numPr>
          <w:ilvl w:val="0"/>
          <w:numId w:val="1"/>
        </w:numPr>
        <w:spacing w:after="0" w:line="240" w:lineRule="auto"/>
        <w:jc w:val="both"/>
        <w:rPr>
          <w:rFonts w:asciiTheme="minorHAnsi" w:hAnsiTheme="minorHAnsi"/>
        </w:rPr>
      </w:pPr>
      <w:r w:rsidRPr="00E8455F">
        <w:rPr>
          <w:rFonts w:asciiTheme="minorHAnsi" w:hAnsiTheme="minorHAnsi"/>
        </w:rPr>
        <w:t>Vypůjčitel předmět výpůjčky dle odst. 1) tohoto článku přebírá od Obce při uzavření této smlouvy, což obě smluvní strany stvrzují svým vlastnoručním podpisem.</w:t>
      </w:r>
    </w:p>
    <w:p w:rsidR="00E8455F" w:rsidRDefault="00E8455F" w:rsidP="00E8455F">
      <w:pPr>
        <w:spacing w:after="0" w:line="240" w:lineRule="auto"/>
        <w:jc w:val="both"/>
        <w:rPr>
          <w:rFonts w:asciiTheme="minorHAnsi" w:hAnsiTheme="minorHAnsi"/>
        </w:rPr>
      </w:pPr>
    </w:p>
    <w:p w:rsidR="00E8455F" w:rsidRDefault="00E8455F" w:rsidP="00E8455F">
      <w:pPr>
        <w:spacing w:after="0" w:line="240" w:lineRule="auto"/>
        <w:jc w:val="both"/>
        <w:rPr>
          <w:rFonts w:asciiTheme="minorHAnsi" w:hAnsiTheme="minorHAnsi"/>
        </w:rPr>
      </w:pPr>
    </w:p>
    <w:p w:rsidR="00E8455F" w:rsidRPr="00E8455F" w:rsidRDefault="00E8455F" w:rsidP="00E8455F">
      <w:pPr>
        <w:tabs>
          <w:tab w:val="left" w:pos="709"/>
          <w:tab w:val="left" w:pos="4536"/>
        </w:tabs>
        <w:autoSpaceDE w:val="0"/>
        <w:autoSpaceDN w:val="0"/>
        <w:adjustRightInd w:val="0"/>
        <w:spacing w:after="0" w:line="240" w:lineRule="atLeast"/>
        <w:rPr>
          <w:rFonts w:asciiTheme="minorHAnsi" w:hAnsiTheme="minorHAnsi"/>
          <w:b/>
        </w:rPr>
      </w:pPr>
      <w:r w:rsidRPr="00E8455F">
        <w:rPr>
          <w:rFonts w:asciiTheme="minorHAnsi" w:hAnsiTheme="minorHAnsi"/>
          <w:b/>
        </w:rPr>
        <w:tab/>
      </w:r>
      <w:r w:rsidRPr="00E8455F">
        <w:rPr>
          <w:rFonts w:asciiTheme="minorHAnsi" w:hAnsiTheme="minorHAnsi"/>
          <w:b/>
        </w:rPr>
        <w:tab/>
        <w:t>II.</w:t>
      </w:r>
    </w:p>
    <w:p w:rsidR="00E8455F" w:rsidRPr="00E8455F" w:rsidRDefault="00E8455F" w:rsidP="00E8455F">
      <w:pPr>
        <w:tabs>
          <w:tab w:val="left" w:pos="709"/>
          <w:tab w:val="left" w:pos="4536"/>
        </w:tabs>
        <w:autoSpaceDE w:val="0"/>
        <w:autoSpaceDN w:val="0"/>
        <w:adjustRightInd w:val="0"/>
        <w:spacing w:after="0" w:line="240" w:lineRule="atLeast"/>
        <w:jc w:val="center"/>
        <w:rPr>
          <w:rFonts w:asciiTheme="minorHAnsi" w:hAnsiTheme="minorHAnsi"/>
          <w:b/>
        </w:rPr>
      </w:pPr>
      <w:r w:rsidRPr="00E8455F">
        <w:rPr>
          <w:rFonts w:asciiTheme="minorHAnsi" w:hAnsiTheme="minorHAnsi"/>
          <w:b/>
        </w:rPr>
        <w:t>Práva a povinnosti stran smlouvy</w:t>
      </w:r>
    </w:p>
    <w:p w:rsidR="00E8455F" w:rsidRPr="00E8455F" w:rsidRDefault="00E8455F" w:rsidP="00E8455F">
      <w:pPr>
        <w:tabs>
          <w:tab w:val="left" w:pos="709"/>
          <w:tab w:val="left" w:pos="4536"/>
        </w:tabs>
        <w:autoSpaceDE w:val="0"/>
        <w:autoSpaceDN w:val="0"/>
        <w:adjustRightInd w:val="0"/>
        <w:spacing w:after="0" w:line="240" w:lineRule="atLeast"/>
        <w:rPr>
          <w:rFonts w:asciiTheme="minorHAnsi" w:hAnsiTheme="minorHAnsi"/>
          <w:b/>
        </w:rPr>
      </w:pPr>
    </w:p>
    <w:p w:rsidR="005749B4" w:rsidRPr="005749B4" w:rsidRDefault="00E8455F" w:rsidP="005749B4">
      <w:pPr>
        <w:numPr>
          <w:ilvl w:val="0"/>
          <w:numId w:val="3"/>
        </w:numPr>
        <w:tabs>
          <w:tab w:val="left" w:pos="426"/>
          <w:tab w:val="left" w:pos="4536"/>
        </w:tabs>
        <w:autoSpaceDE w:val="0"/>
        <w:autoSpaceDN w:val="0"/>
        <w:adjustRightInd w:val="0"/>
        <w:spacing w:after="0" w:line="240" w:lineRule="atLeast"/>
        <w:ind w:left="426"/>
        <w:jc w:val="both"/>
        <w:rPr>
          <w:rFonts w:asciiTheme="minorHAnsi" w:hAnsiTheme="minorHAnsi"/>
          <w:b/>
        </w:rPr>
      </w:pPr>
      <w:r w:rsidRPr="00E8455F">
        <w:rPr>
          <w:rFonts w:asciiTheme="minorHAnsi" w:hAnsiTheme="minorHAnsi"/>
        </w:rPr>
        <w:t>Obec prohlašuje, že jí nejsou známy vady svěřeného majetku, na které by měla Vypůjčitele upozornit, jedná se o nově pořízené bio popelnice se zárukou</w:t>
      </w:r>
      <w:r w:rsidR="005749B4">
        <w:rPr>
          <w:rFonts w:asciiTheme="minorHAnsi" w:hAnsiTheme="minorHAnsi"/>
        </w:rPr>
        <w:t xml:space="preserve"> do 16. 11. 2020</w:t>
      </w:r>
      <w:r w:rsidRPr="00E8455F">
        <w:rPr>
          <w:rFonts w:asciiTheme="minorHAnsi" w:hAnsiTheme="minorHAnsi"/>
        </w:rPr>
        <w:t xml:space="preserve">. Vypůjčitel </w:t>
      </w:r>
    </w:p>
    <w:p w:rsidR="005749B4" w:rsidRPr="005749B4" w:rsidRDefault="005749B4" w:rsidP="005749B4">
      <w:pPr>
        <w:tabs>
          <w:tab w:val="left" w:pos="426"/>
          <w:tab w:val="left" w:pos="4536"/>
        </w:tabs>
        <w:autoSpaceDE w:val="0"/>
        <w:autoSpaceDN w:val="0"/>
        <w:adjustRightInd w:val="0"/>
        <w:spacing w:after="0" w:line="240" w:lineRule="atLeast"/>
        <w:ind w:left="426"/>
        <w:jc w:val="both"/>
        <w:rPr>
          <w:rFonts w:asciiTheme="minorHAnsi" w:hAnsiTheme="minorHAnsi"/>
          <w:b/>
        </w:rPr>
      </w:pPr>
    </w:p>
    <w:p w:rsidR="00E8455F" w:rsidRPr="005749B4" w:rsidRDefault="00E8455F" w:rsidP="005749B4">
      <w:pPr>
        <w:tabs>
          <w:tab w:val="left" w:pos="426"/>
          <w:tab w:val="left" w:pos="4536"/>
        </w:tabs>
        <w:autoSpaceDE w:val="0"/>
        <w:autoSpaceDN w:val="0"/>
        <w:adjustRightInd w:val="0"/>
        <w:spacing w:after="0" w:line="240" w:lineRule="atLeast"/>
        <w:ind w:left="426"/>
        <w:jc w:val="both"/>
        <w:rPr>
          <w:rFonts w:asciiTheme="minorHAnsi" w:hAnsiTheme="minorHAnsi"/>
          <w:b/>
        </w:rPr>
      </w:pPr>
      <w:r w:rsidRPr="00E8455F">
        <w:rPr>
          <w:rFonts w:asciiTheme="minorHAnsi" w:hAnsiTheme="minorHAnsi"/>
        </w:rPr>
        <w:t xml:space="preserve">prohlašuje, že je </w:t>
      </w:r>
      <w:r w:rsidRPr="005749B4">
        <w:rPr>
          <w:rFonts w:asciiTheme="minorHAnsi" w:hAnsiTheme="minorHAnsi"/>
        </w:rPr>
        <w:t>mu stav předmětu výpůjčky znám, a že tento předmět výpůjčky v tomto stavu na základě této smlouvy přijímá.</w:t>
      </w:r>
    </w:p>
    <w:p w:rsidR="00E8455F" w:rsidRPr="00E8455F" w:rsidRDefault="00E8455F" w:rsidP="00E8455F">
      <w:pPr>
        <w:tabs>
          <w:tab w:val="left" w:pos="426"/>
          <w:tab w:val="left" w:pos="4536"/>
        </w:tabs>
        <w:autoSpaceDE w:val="0"/>
        <w:autoSpaceDN w:val="0"/>
        <w:adjustRightInd w:val="0"/>
        <w:spacing w:after="0" w:line="240" w:lineRule="atLeast"/>
        <w:ind w:left="426"/>
        <w:jc w:val="both"/>
        <w:rPr>
          <w:rFonts w:asciiTheme="minorHAnsi" w:hAnsiTheme="minorHAnsi"/>
          <w:b/>
        </w:rPr>
      </w:pPr>
    </w:p>
    <w:p w:rsidR="00E8455F" w:rsidRPr="00E8455F" w:rsidRDefault="00E8455F" w:rsidP="00E8455F">
      <w:pPr>
        <w:numPr>
          <w:ilvl w:val="0"/>
          <w:numId w:val="3"/>
        </w:numPr>
        <w:tabs>
          <w:tab w:val="left" w:pos="426"/>
          <w:tab w:val="left" w:pos="4536"/>
        </w:tabs>
        <w:autoSpaceDE w:val="0"/>
        <w:autoSpaceDN w:val="0"/>
        <w:adjustRightInd w:val="0"/>
        <w:spacing w:after="0" w:line="240" w:lineRule="atLeast"/>
        <w:ind w:left="426"/>
        <w:jc w:val="both"/>
        <w:rPr>
          <w:rFonts w:asciiTheme="minorHAnsi" w:hAnsiTheme="minorHAnsi"/>
          <w:b/>
        </w:rPr>
      </w:pPr>
      <w:r w:rsidRPr="00E8455F">
        <w:rPr>
          <w:rFonts w:asciiTheme="minorHAnsi" w:hAnsiTheme="minorHAnsi"/>
        </w:rPr>
        <w:t>Vypůjčitel je povinen užívat předmět výpůjčky výlučně sám či pro účely své rodiny, a to v souladu s jeho účelem, ke kterému slouží, tj. k separaci bioodpadu za účelem jeho likvidace na Kompostárně Struhařov.  Je povinen vypůjčenou věc chránit před poškozením, ztrátou či zničením. V případě, že nastane nemožnost dalšího užití věci k jejímu obvyklému určení, je Vypůjčitel povinen tuto skutečnost bez zbytečného odkladu Obci oznámit. Z uvedeného důvodu je Obec oprávněna žádat po Vypůjčiteli předčasné vrácení věci.</w:t>
      </w:r>
      <w:r w:rsidRPr="00E8455F">
        <w:rPr>
          <w:rFonts w:asciiTheme="minorHAnsi" w:hAnsiTheme="minorHAnsi"/>
          <w:b/>
        </w:rPr>
        <w:t xml:space="preserve"> </w:t>
      </w:r>
    </w:p>
    <w:p w:rsidR="00E8455F" w:rsidRPr="00E8455F" w:rsidRDefault="00E8455F" w:rsidP="00E8455F">
      <w:pPr>
        <w:spacing w:after="0" w:line="240" w:lineRule="auto"/>
        <w:ind w:left="708"/>
        <w:jc w:val="both"/>
        <w:rPr>
          <w:rFonts w:asciiTheme="minorHAnsi" w:hAnsiTheme="minorHAnsi"/>
        </w:rPr>
      </w:pPr>
    </w:p>
    <w:p w:rsidR="00E8455F" w:rsidRPr="00E8455F" w:rsidRDefault="00E8455F" w:rsidP="00E8455F">
      <w:pPr>
        <w:numPr>
          <w:ilvl w:val="0"/>
          <w:numId w:val="3"/>
        </w:numPr>
        <w:tabs>
          <w:tab w:val="left" w:pos="426"/>
          <w:tab w:val="left" w:pos="4536"/>
        </w:tabs>
        <w:autoSpaceDE w:val="0"/>
        <w:autoSpaceDN w:val="0"/>
        <w:adjustRightInd w:val="0"/>
        <w:spacing w:after="0" w:line="240" w:lineRule="atLeast"/>
        <w:ind w:left="426"/>
        <w:jc w:val="both"/>
        <w:rPr>
          <w:rFonts w:asciiTheme="minorHAnsi" w:hAnsiTheme="minorHAnsi"/>
          <w:b/>
        </w:rPr>
      </w:pPr>
      <w:r w:rsidRPr="00E8455F">
        <w:rPr>
          <w:rFonts w:asciiTheme="minorHAnsi" w:hAnsiTheme="minorHAnsi"/>
        </w:rPr>
        <w:t>Za škody, které budou způsobeny užíváním věci po dobu výpůjčky vůči třetím osobám, odpovídá Vypůjčitel. Stejně tak Vypůjčitel nese odpovědnost za škody, které budou způsobeny na předmětu výpůjčky po dobu jejího trvání jednáním třetích osob.</w:t>
      </w:r>
    </w:p>
    <w:p w:rsidR="00E8455F" w:rsidRPr="00E8455F" w:rsidRDefault="00E8455F" w:rsidP="00E8455F">
      <w:pPr>
        <w:spacing w:after="0" w:line="240" w:lineRule="auto"/>
        <w:ind w:left="708"/>
        <w:jc w:val="both"/>
        <w:rPr>
          <w:rFonts w:asciiTheme="minorHAnsi" w:hAnsiTheme="minorHAnsi"/>
        </w:rPr>
      </w:pPr>
    </w:p>
    <w:p w:rsidR="00E8455F" w:rsidRPr="00E8455F" w:rsidRDefault="00E8455F" w:rsidP="00E8455F">
      <w:pPr>
        <w:numPr>
          <w:ilvl w:val="0"/>
          <w:numId w:val="3"/>
        </w:numPr>
        <w:tabs>
          <w:tab w:val="left" w:pos="426"/>
          <w:tab w:val="left" w:pos="4536"/>
        </w:tabs>
        <w:autoSpaceDE w:val="0"/>
        <w:autoSpaceDN w:val="0"/>
        <w:adjustRightInd w:val="0"/>
        <w:spacing w:after="0" w:line="240" w:lineRule="atLeast"/>
        <w:ind w:left="426"/>
        <w:jc w:val="both"/>
        <w:rPr>
          <w:rFonts w:asciiTheme="minorHAnsi" w:hAnsiTheme="minorHAnsi"/>
          <w:b/>
        </w:rPr>
      </w:pPr>
      <w:r w:rsidRPr="00E8455F">
        <w:rPr>
          <w:rFonts w:asciiTheme="minorHAnsi" w:hAnsiTheme="minorHAnsi"/>
        </w:rPr>
        <w:t>Obec je oprávněna požadovat vrácení předmětu výpůjčky i před dobou sjednanou v </w:t>
      </w:r>
      <w:r w:rsidR="005749B4" w:rsidRPr="00E8455F">
        <w:rPr>
          <w:rFonts w:asciiTheme="minorHAnsi" w:hAnsiTheme="minorHAnsi"/>
        </w:rPr>
        <w:t>čl. I. odst.</w:t>
      </w:r>
      <w:r w:rsidRPr="00E8455F">
        <w:rPr>
          <w:rFonts w:asciiTheme="minorHAnsi" w:hAnsiTheme="minorHAnsi"/>
        </w:rPr>
        <w:t xml:space="preserve"> 2) smlouvy, pokud zjistí, že Vypůjčitel věc užívá v rozporu s touto smlouvou.</w:t>
      </w:r>
    </w:p>
    <w:p w:rsidR="00E8455F" w:rsidRPr="00E8455F" w:rsidRDefault="00E8455F" w:rsidP="00E8455F">
      <w:pPr>
        <w:spacing w:after="0" w:line="240" w:lineRule="auto"/>
        <w:ind w:left="708"/>
        <w:jc w:val="both"/>
        <w:rPr>
          <w:rFonts w:asciiTheme="minorHAnsi" w:hAnsiTheme="minorHAnsi"/>
          <w:b/>
        </w:rPr>
      </w:pPr>
    </w:p>
    <w:p w:rsidR="00E8455F" w:rsidRPr="00E8455F" w:rsidRDefault="00E8455F" w:rsidP="00E8455F">
      <w:pPr>
        <w:tabs>
          <w:tab w:val="left" w:pos="426"/>
          <w:tab w:val="left" w:pos="4536"/>
        </w:tabs>
        <w:autoSpaceDE w:val="0"/>
        <w:autoSpaceDN w:val="0"/>
        <w:adjustRightInd w:val="0"/>
        <w:spacing w:after="0" w:line="240" w:lineRule="atLeast"/>
        <w:ind w:left="567" w:hanging="567"/>
        <w:jc w:val="both"/>
        <w:rPr>
          <w:rFonts w:asciiTheme="minorHAnsi" w:hAnsiTheme="minorHAnsi"/>
        </w:rPr>
      </w:pPr>
      <w:r w:rsidRPr="00E8455F">
        <w:rPr>
          <w:rFonts w:asciiTheme="minorHAnsi" w:hAnsiTheme="minorHAnsi"/>
        </w:rPr>
        <w:t xml:space="preserve"> </w:t>
      </w:r>
      <w:r w:rsidR="005749B4" w:rsidRPr="00E8455F">
        <w:rPr>
          <w:rFonts w:asciiTheme="minorHAnsi" w:hAnsiTheme="minorHAnsi"/>
        </w:rPr>
        <w:t>5) Vypůjčitel</w:t>
      </w:r>
      <w:r w:rsidRPr="00E8455F">
        <w:rPr>
          <w:rFonts w:asciiTheme="minorHAnsi" w:hAnsiTheme="minorHAnsi"/>
        </w:rPr>
        <w:t xml:space="preserve"> se zavazuje, že minimálně po dobu vázací lhůty dotace – </w:t>
      </w:r>
      <w:r w:rsidR="005749B4">
        <w:rPr>
          <w:rFonts w:asciiTheme="minorHAnsi" w:hAnsiTheme="minorHAnsi"/>
        </w:rPr>
        <w:t>do 16. 11. 2020</w:t>
      </w:r>
      <w:r w:rsidRPr="00E8455F">
        <w:rPr>
          <w:rFonts w:asciiTheme="minorHAnsi" w:hAnsiTheme="minorHAnsi"/>
        </w:rPr>
        <w:t xml:space="preserve"> bude zajišťovat udržitelnost projektu plynoucí z pravidel poskytovatele dotace – OPŽP, zejména:</w:t>
      </w:r>
    </w:p>
    <w:p w:rsidR="00E8455F" w:rsidRPr="00E8455F" w:rsidRDefault="00E8455F" w:rsidP="00E8455F">
      <w:pPr>
        <w:spacing w:after="0" w:line="240" w:lineRule="auto"/>
        <w:ind w:left="708"/>
        <w:jc w:val="both"/>
        <w:rPr>
          <w:rFonts w:asciiTheme="minorHAnsi" w:hAnsiTheme="minorHAnsi"/>
        </w:rPr>
      </w:pPr>
    </w:p>
    <w:p w:rsidR="00E8455F" w:rsidRPr="00E8455F" w:rsidRDefault="00E8455F" w:rsidP="00E8455F">
      <w:pPr>
        <w:numPr>
          <w:ilvl w:val="1"/>
          <w:numId w:val="3"/>
        </w:numPr>
        <w:tabs>
          <w:tab w:val="left" w:pos="567"/>
          <w:tab w:val="left" w:pos="1418"/>
        </w:tabs>
        <w:autoSpaceDE w:val="0"/>
        <w:autoSpaceDN w:val="0"/>
        <w:adjustRightInd w:val="0"/>
        <w:spacing w:after="0" w:line="240" w:lineRule="atLeast"/>
        <w:jc w:val="both"/>
        <w:rPr>
          <w:rFonts w:asciiTheme="minorHAnsi" w:hAnsiTheme="minorHAnsi"/>
        </w:rPr>
      </w:pPr>
      <w:r w:rsidRPr="00E8455F">
        <w:rPr>
          <w:rFonts w:asciiTheme="minorHAnsi" w:hAnsiTheme="minorHAnsi"/>
        </w:rPr>
        <w:t>V případě poškození majetku neprodleně zajistí jeho opravu či výměnu, po dobu 3 leté záruky nahlásí reklamační vadu Obci, která reklamaci vyřídí.</w:t>
      </w:r>
    </w:p>
    <w:p w:rsidR="00E8455F" w:rsidRPr="00E8455F" w:rsidRDefault="00E8455F" w:rsidP="00E8455F">
      <w:pPr>
        <w:tabs>
          <w:tab w:val="left" w:pos="567"/>
          <w:tab w:val="left" w:pos="1418"/>
        </w:tabs>
        <w:autoSpaceDE w:val="0"/>
        <w:autoSpaceDN w:val="0"/>
        <w:adjustRightInd w:val="0"/>
        <w:spacing w:after="0" w:line="240" w:lineRule="atLeast"/>
        <w:ind w:left="1440"/>
        <w:jc w:val="both"/>
        <w:rPr>
          <w:rFonts w:asciiTheme="minorHAnsi" w:hAnsiTheme="minorHAnsi"/>
        </w:rPr>
      </w:pPr>
    </w:p>
    <w:p w:rsidR="00E8455F" w:rsidRPr="00E8455F" w:rsidRDefault="00E8455F" w:rsidP="00E8455F">
      <w:pPr>
        <w:tabs>
          <w:tab w:val="left" w:pos="426"/>
          <w:tab w:val="left" w:pos="4536"/>
        </w:tabs>
        <w:autoSpaceDE w:val="0"/>
        <w:autoSpaceDN w:val="0"/>
        <w:adjustRightInd w:val="0"/>
        <w:spacing w:after="0" w:line="240" w:lineRule="atLeast"/>
        <w:jc w:val="both"/>
        <w:rPr>
          <w:rFonts w:asciiTheme="minorHAnsi" w:hAnsiTheme="minorHAnsi"/>
          <w:b/>
        </w:rPr>
      </w:pPr>
      <w:r w:rsidRPr="00E8455F">
        <w:rPr>
          <w:rFonts w:asciiTheme="minorHAnsi" w:hAnsiTheme="minorHAnsi"/>
        </w:rPr>
        <w:t xml:space="preserve">  6) V případě předčasného ukončení smluvního vztahu je vypůjčitel povinen předat předmět výpůjčky zpět Obci. O vrácení předmětu výpůjčky sepíší obě strany písemný protokol, v němž zaznamenají stav předávané věci.</w:t>
      </w:r>
    </w:p>
    <w:p w:rsidR="00E8455F" w:rsidRPr="00E8455F" w:rsidRDefault="00E8455F" w:rsidP="00E8455F">
      <w:pPr>
        <w:tabs>
          <w:tab w:val="left" w:pos="567"/>
          <w:tab w:val="left" w:pos="1418"/>
        </w:tabs>
        <w:autoSpaceDE w:val="0"/>
        <w:autoSpaceDN w:val="0"/>
        <w:adjustRightInd w:val="0"/>
        <w:spacing w:after="0" w:line="240" w:lineRule="atLeast"/>
        <w:jc w:val="both"/>
        <w:rPr>
          <w:rFonts w:asciiTheme="minorHAnsi" w:hAnsiTheme="minorHAnsi"/>
        </w:rPr>
      </w:pPr>
    </w:p>
    <w:p w:rsidR="00E8455F" w:rsidRPr="00E8455F" w:rsidRDefault="00E8455F" w:rsidP="00E8455F">
      <w:pPr>
        <w:spacing w:after="0" w:line="240" w:lineRule="auto"/>
        <w:ind w:left="426" w:hanging="426"/>
        <w:jc w:val="both"/>
        <w:rPr>
          <w:rFonts w:asciiTheme="minorHAnsi" w:hAnsiTheme="minorHAnsi"/>
        </w:rPr>
      </w:pPr>
      <w:r w:rsidRPr="00E8455F">
        <w:rPr>
          <w:rFonts w:asciiTheme="minorHAnsi" w:hAnsiTheme="minorHAnsi"/>
        </w:rPr>
        <w:t xml:space="preserve">  </w:t>
      </w:r>
      <w:r w:rsidR="005749B4" w:rsidRPr="00E8455F">
        <w:rPr>
          <w:rFonts w:asciiTheme="minorHAnsi" w:hAnsiTheme="minorHAnsi"/>
        </w:rPr>
        <w:t>7) Obec</w:t>
      </w:r>
      <w:r w:rsidRPr="00E8455F">
        <w:rPr>
          <w:rFonts w:asciiTheme="minorHAnsi" w:hAnsiTheme="minorHAnsi"/>
        </w:rPr>
        <w:t xml:space="preserve"> a SORJ se zavazují, že po uplynutí </w:t>
      </w:r>
      <w:r w:rsidR="002C5AF3">
        <w:rPr>
          <w:rFonts w:asciiTheme="minorHAnsi" w:hAnsiTheme="minorHAnsi"/>
        </w:rPr>
        <w:t>2</w:t>
      </w:r>
      <w:r w:rsidRPr="00E8455F">
        <w:rPr>
          <w:rFonts w:asciiTheme="minorHAnsi" w:hAnsiTheme="minorHAnsi"/>
        </w:rPr>
        <w:t xml:space="preserve"> leté vázací lhůty dotace výše uvedený movitý majetek daruje Vypůjčiteli, pokud tento se o něj řádně staral s péčí dobrého hospodáře.</w:t>
      </w:r>
    </w:p>
    <w:p w:rsidR="00E8455F" w:rsidRPr="00E8455F" w:rsidRDefault="00E8455F" w:rsidP="00E8455F">
      <w:pPr>
        <w:tabs>
          <w:tab w:val="left" w:pos="709"/>
          <w:tab w:val="left" w:pos="4536"/>
        </w:tabs>
        <w:autoSpaceDE w:val="0"/>
        <w:autoSpaceDN w:val="0"/>
        <w:adjustRightInd w:val="0"/>
        <w:spacing w:after="0" w:line="240" w:lineRule="atLeast"/>
        <w:ind w:left="720"/>
        <w:rPr>
          <w:rFonts w:asciiTheme="minorHAnsi" w:hAnsiTheme="minorHAnsi"/>
        </w:rPr>
      </w:pPr>
    </w:p>
    <w:p w:rsidR="00E8455F" w:rsidRPr="00E8455F" w:rsidRDefault="00E8455F" w:rsidP="00E8455F">
      <w:pPr>
        <w:tabs>
          <w:tab w:val="left" w:pos="4536"/>
        </w:tabs>
        <w:autoSpaceDE w:val="0"/>
        <w:autoSpaceDN w:val="0"/>
        <w:adjustRightInd w:val="0"/>
        <w:spacing w:after="0" w:line="240" w:lineRule="atLeast"/>
        <w:jc w:val="center"/>
        <w:rPr>
          <w:rFonts w:asciiTheme="minorHAnsi" w:hAnsiTheme="minorHAnsi"/>
          <w:b/>
        </w:rPr>
      </w:pPr>
      <w:r w:rsidRPr="00E8455F">
        <w:rPr>
          <w:rFonts w:asciiTheme="minorHAnsi" w:hAnsiTheme="minorHAnsi"/>
          <w:b/>
        </w:rPr>
        <w:t>III.</w:t>
      </w:r>
    </w:p>
    <w:p w:rsidR="00E8455F" w:rsidRPr="00E8455F" w:rsidRDefault="00E8455F" w:rsidP="00E8455F">
      <w:pPr>
        <w:tabs>
          <w:tab w:val="left" w:pos="4536"/>
        </w:tabs>
        <w:autoSpaceDE w:val="0"/>
        <w:autoSpaceDN w:val="0"/>
        <w:adjustRightInd w:val="0"/>
        <w:spacing w:after="0" w:line="240" w:lineRule="atLeast"/>
        <w:jc w:val="center"/>
        <w:rPr>
          <w:rFonts w:asciiTheme="minorHAnsi" w:hAnsiTheme="minorHAnsi"/>
          <w:b/>
        </w:rPr>
      </w:pPr>
      <w:r w:rsidRPr="00E8455F">
        <w:rPr>
          <w:rFonts w:asciiTheme="minorHAnsi" w:hAnsiTheme="minorHAnsi"/>
          <w:b/>
        </w:rPr>
        <w:t>Závěrečná ustanovení</w:t>
      </w:r>
    </w:p>
    <w:p w:rsidR="00E8455F" w:rsidRPr="00E8455F" w:rsidRDefault="00E8455F" w:rsidP="00E8455F">
      <w:pPr>
        <w:spacing w:after="0" w:line="240" w:lineRule="auto"/>
        <w:jc w:val="both"/>
        <w:rPr>
          <w:rFonts w:asciiTheme="minorHAnsi" w:hAnsiTheme="minorHAnsi"/>
        </w:rPr>
      </w:pPr>
    </w:p>
    <w:p w:rsidR="00E8455F" w:rsidRPr="00E8455F" w:rsidRDefault="00E8455F" w:rsidP="00E8455F">
      <w:pPr>
        <w:spacing w:after="0" w:line="240" w:lineRule="auto"/>
        <w:jc w:val="both"/>
        <w:rPr>
          <w:rFonts w:asciiTheme="minorHAnsi" w:hAnsiTheme="minorHAnsi"/>
        </w:rPr>
      </w:pPr>
      <w:r w:rsidRPr="00E8455F">
        <w:rPr>
          <w:rFonts w:asciiTheme="minorHAnsi" w:hAnsiTheme="minorHAnsi"/>
        </w:rPr>
        <w:t>1) Obě smluvní strany shodně prohlašují, že si tuto smlouvu před jejím podpisem přečetly, že byla uzavřena po vzájemném projednání podle jejich pravé a svobodné vůle, určitě, vážně a srozumitelně, nikoliv v tísni a za rozumové slabosti nebo lehkomyslnosti.</w:t>
      </w:r>
    </w:p>
    <w:p w:rsidR="00E8455F" w:rsidRPr="00E8455F" w:rsidRDefault="00E8455F" w:rsidP="00E8455F">
      <w:pPr>
        <w:spacing w:after="0" w:line="240" w:lineRule="auto"/>
        <w:jc w:val="both"/>
        <w:rPr>
          <w:rFonts w:asciiTheme="minorHAnsi" w:hAnsiTheme="minorHAnsi"/>
        </w:rPr>
      </w:pPr>
    </w:p>
    <w:p w:rsidR="00E8455F" w:rsidRPr="00E8455F" w:rsidRDefault="00E8455F" w:rsidP="00E8455F">
      <w:pPr>
        <w:spacing w:after="0" w:line="240" w:lineRule="auto"/>
        <w:jc w:val="both"/>
        <w:rPr>
          <w:rFonts w:asciiTheme="minorHAnsi" w:hAnsiTheme="minorHAnsi"/>
        </w:rPr>
      </w:pPr>
      <w:r w:rsidRPr="00E8455F">
        <w:rPr>
          <w:rFonts w:asciiTheme="minorHAnsi" w:hAnsiTheme="minorHAnsi"/>
        </w:rPr>
        <w:t>2) Změny a doplňky této smlouvy lze činit pouze písemně, číslovanými dodatky, podepsanými oběma smluvními stranami.</w:t>
      </w:r>
    </w:p>
    <w:p w:rsidR="00E8455F" w:rsidRPr="00E8455F" w:rsidRDefault="00E8455F" w:rsidP="00E8455F">
      <w:pPr>
        <w:spacing w:after="0" w:line="240" w:lineRule="auto"/>
        <w:jc w:val="both"/>
        <w:rPr>
          <w:rFonts w:asciiTheme="minorHAnsi" w:hAnsiTheme="minorHAnsi"/>
        </w:rPr>
      </w:pPr>
    </w:p>
    <w:p w:rsidR="00E8455F" w:rsidRPr="00E8455F" w:rsidRDefault="00E8455F" w:rsidP="00E8455F">
      <w:pPr>
        <w:spacing w:after="0" w:line="240" w:lineRule="auto"/>
        <w:jc w:val="both"/>
        <w:rPr>
          <w:rFonts w:asciiTheme="minorHAnsi" w:hAnsiTheme="minorHAnsi"/>
        </w:rPr>
      </w:pPr>
      <w:r w:rsidRPr="00E8455F">
        <w:rPr>
          <w:rFonts w:asciiTheme="minorHAnsi" w:hAnsiTheme="minorHAnsi"/>
        </w:rPr>
        <w:t>3) Smlouva je sepsána ve dvou vyhotoveních, z nichž po jednom obdrží každá smluvní strana.</w:t>
      </w:r>
    </w:p>
    <w:p w:rsidR="00E8455F" w:rsidRPr="00E8455F" w:rsidRDefault="00E8455F" w:rsidP="00E8455F">
      <w:pPr>
        <w:tabs>
          <w:tab w:val="left" w:pos="4536"/>
        </w:tabs>
        <w:autoSpaceDE w:val="0"/>
        <w:autoSpaceDN w:val="0"/>
        <w:adjustRightInd w:val="0"/>
        <w:spacing w:after="0" w:line="240" w:lineRule="atLeast"/>
        <w:jc w:val="center"/>
        <w:rPr>
          <w:rFonts w:asciiTheme="minorHAnsi" w:hAnsiTheme="minorHAnsi"/>
          <w:b/>
        </w:rPr>
      </w:pPr>
    </w:p>
    <w:p w:rsidR="00E8455F" w:rsidRPr="00E8455F" w:rsidRDefault="00E8455F" w:rsidP="00E8455F">
      <w:pPr>
        <w:spacing w:after="0" w:line="240" w:lineRule="auto"/>
        <w:rPr>
          <w:rFonts w:asciiTheme="minorHAnsi" w:hAnsiTheme="minorHAnsi"/>
        </w:rPr>
      </w:pPr>
      <w:proofErr w:type="spellStart"/>
      <w:r w:rsidRPr="00E8455F">
        <w:rPr>
          <w:rFonts w:asciiTheme="minorHAnsi" w:hAnsiTheme="minorHAnsi"/>
        </w:rPr>
        <w:t>Biopopelnice</w:t>
      </w:r>
      <w:proofErr w:type="spellEnd"/>
      <w:r w:rsidRPr="00E8455F">
        <w:rPr>
          <w:rFonts w:asciiTheme="minorHAnsi" w:hAnsiTheme="minorHAnsi"/>
        </w:rPr>
        <w:t xml:space="preserve"> převzata příjemcem dne:……………………………</w:t>
      </w:r>
      <w:proofErr w:type="gramStart"/>
      <w:r w:rsidRPr="00E8455F">
        <w:rPr>
          <w:rFonts w:asciiTheme="minorHAnsi" w:hAnsiTheme="minorHAnsi"/>
        </w:rPr>
        <w:t>…..</w:t>
      </w:r>
      <w:proofErr w:type="gramEnd"/>
    </w:p>
    <w:p w:rsidR="00E8455F" w:rsidRPr="00E8455F" w:rsidRDefault="00E8455F" w:rsidP="00E8455F">
      <w:pPr>
        <w:spacing w:after="0" w:line="240" w:lineRule="auto"/>
        <w:jc w:val="both"/>
        <w:rPr>
          <w:rFonts w:asciiTheme="minorHAnsi" w:hAnsiTheme="minorHAnsi"/>
        </w:rPr>
      </w:pPr>
      <w:r w:rsidRPr="00E8455F">
        <w:rPr>
          <w:rFonts w:asciiTheme="minorHAnsi" w:hAnsiTheme="minorHAnsi"/>
        </w:rPr>
        <w:t xml:space="preserve">            </w:t>
      </w:r>
    </w:p>
    <w:p w:rsidR="00E8455F" w:rsidRPr="00E8455F" w:rsidRDefault="00E8455F" w:rsidP="00E8455F">
      <w:pPr>
        <w:spacing w:after="0" w:line="240" w:lineRule="auto"/>
        <w:rPr>
          <w:rFonts w:asciiTheme="minorHAnsi" w:hAnsiTheme="minorHAnsi"/>
        </w:rPr>
      </w:pPr>
      <w:r w:rsidRPr="00E8455F">
        <w:rPr>
          <w:rFonts w:asciiTheme="minorHAnsi" w:hAnsiTheme="minorHAnsi"/>
        </w:rPr>
        <w:t xml:space="preserve">Ve  </w:t>
      </w:r>
      <w:r w:rsidR="002C5AF3">
        <w:rPr>
          <w:rFonts w:asciiTheme="minorHAnsi" w:hAnsiTheme="minorHAnsi"/>
        </w:rPr>
        <w:t>Svojeticích  dne    ………………….2019</w:t>
      </w:r>
    </w:p>
    <w:p w:rsidR="00E8455F" w:rsidRPr="00E8455F" w:rsidRDefault="00E8455F" w:rsidP="00E8455F">
      <w:pPr>
        <w:spacing w:after="0" w:line="240" w:lineRule="auto"/>
        <w:jc w:val="center"/>
        <w:rPr>
          <w:rFonts w:asciiTheme="minorHAnsi" w:hAnsiTheme="minorHAnsi"/>
          <w:sz w:val="24"/>
          <w:szCs w:val="24"/>
        </w:rPr>
      </w:pPr>
    </w:p>
    <w:p w:rsidR="00E8455F" w:rsidRPr="00E8455F" w:rsidRDefault="00E8455F" w:rsidP="00E8455F">
      <w:pPr>
        <w:spacing w:after="0" w:line="240" w:lineRule="auto"/>
        <w:rPr>
          <w:rFonts w:asciiTheme="minorHAnsi" w:hAnsiTheme="minorHAnsi"/>
          <w:sz w:val="24"/>
          <w:szCs w:val="24"/>
        </w:rPr>
      </w:pPr>
      <w:r w:rsidRPr="00E8455F">
        <w:rPr>
          <w:rFonts w:asciiTheme="minorHAnsi" w:hAnsiTheme="minorHAnsi"/>
          <w:sz w:val="24"/>
          <w:szCs w:val="24"/>
        </w:rPr>
        <w:t>……………………………………</w:t>
      </w:r>
      <w:r w:rsidRPr="00E8455F">
        <w:rPr>
          <w:rFonts w:asciiTheme="minorHAnsi" w:hAnsiTheme="minorHAnsi"/>
          <w:sz w:val="24"/>
          <w:szCs w:val="24"/>
        </w:rPr>
        <w:tab/>
      </w:r>
      <w:r w:rsidRPr="00E8455F">
        <w:rPr>
          <w:rFonts w:asciiTheme="minorHAnsi" w:hAnsiTheme="minorHAnsi"/>
          <w:sz w:val="24"/>
          <w:szCs w:val="24"/>
        </w:rPr>
        <w:tab/>
      </w:r>
      <w:r w:rsidRPr="00E8455F">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E8455F">
        <w:rPr>
          <w:rFonts w:asciiTheme="minorHAnsi" w:hAnsiTheme="minorHAnsi"/>
          <w:sz w:val="24"/>
          <w:szCs w:val="24"/>
        </w:rPr>
        <w:t>……...…………………………….</w:t>
      </w:r>
    </w:p>
    <w:p w:rsidR="00E8455F" w:rsidRPr="00E8455F" w:rsidRDefault="00E8455F" w:rsidP="00E8455F">
      <w:pPr>
        <w:spacing w:after="0" w:line="240" w:lineRule="auto"/>
        <w:rPr>
          <w:rFonts w:asciiTheme="minorHAnsi" w:hAnsiTheme="minorHAnsi"/>
          <w:sz w:val="24"/>
          <w:szCs w:val="24"/>
        </w:rPr>
      </w:pPr>
      <w:r w:rsidRPr="00E8455F">
        <w:rPr>
          <w:rFonts w:asciiTheme="minorHAnsi" w:hAnsiTheme="minorHAnsi"/>
          <w:sz w:val="24"/>
          <w:szCs w:val="24"/>
        </w:rPr>
        <w:t>starostka</w:t>
      </w:r>
      <w:r w:rsidRPr="00E8455F">
        <w:rPr>
          <w:rFonts w:asciiTheme="minorHAnsi" w:hAnsiTheme="minorHAnsi"/>
          <w:sz w:val="24"/>
          <w:szCs w:val="24"/>
        </w:rPr>
        <w:tab/>
      </w:r>
      <w:r w:rsidRPr="00E8455F">
        <w:rPr>
          <w:rFonts w:asciiTheme="minorHAnsi" w:hAnsiTheme="minorHAnsi"/>
          <w:sz w:val="24"/>
          <w:szCs w:val="24"/>
        </w:rPr>
        <w:tab/>
      </w:r>
      <w:r w:rsidRPr="00E8455F">
        <w:rPr>
          <w:rFonts w:asciiTheme="minorHAnsi" w:hAnsiTheme="minorHAnsi"/>
          <w:sz w:val="24"/>
          <w:szCs w:val="24"/>
        </w:rPr>
        <w:tab/>
      </w:r>
      <w:r w:rsidRPr="00E8455F">
        <w:rPr>
          <w:rFonts w:asciiTheme="minorHAnsi" w:hAnsiTheme="minorHAnsi"/>
          <w:sz w:val="24"/>
          <w:szCs w:val="24"/>
        </w:rPr>
        <w:tab/>
      </w:r>
      <w:r w:rsidRPr="00E8455F">
        <w:rPr>
          <w:rFonts w:asciiTheme="minorHAnsi" w:hAnsiTheme="minorHAnsi"/>
          <w:sz w:val="24"/>
          <w:szCs w:val="24"/>
        </w:rPr>
        <w:tab/>
      </w:r>
      <w:r w:rsidRPr="00E8455F">
        <w:rPr>
          <w:rFonts w:asciiTheme="minorHAnsi" w:hAnsiTheme="minorHAnsi"/>
          <w:sz w:val="24"/>
          <w:szCs w:val="24"/>
        </w:rPr>
        <w:tab/>
      </w:r>
      <w:r>
        <w:rPr>
          <w:rFonts w:asciiTheme="minorHAnsi" w:hAnsiTheme="minorHAnsi"/>
          <w:sz w:val="24"/>
          <w:szCs w:val="24"/>
        </w:rPr>
        <w:tab/>
      </w:r>
      <w:r w:rsidRPr="00E8455F">
        <w:rPr>
          <w:rFonts w:asciiTheme="minorHAnsi" w:hAnsiTheme="minorHAnsi"/>
          <w:sz w:val="24"/>
          <w:szCs w:val="24"/>
        </w:rPr>
        <w:t>vypůjčitel</w:t>
      </w:r>
      <w:r w:rsidRPr="00E8455F">
        <w:rPr>
          <w:rFonts w:asciiTheme="minorHAnsi" w:hAnsiTheme="minorHAnsi"/>
          <w:sz w:val="24"/>
          <w:szCs w:val="24"/>
        </w:rPr>
        <w:tab/>
      </w:r>
      <w:r w:rsidRPr="00E8455F">
        <w:rPr>
          <w:rFonts w:asciiTheme="minorHAnsi" w:hAnsiTheme="minorHAnsi"/>
          <w:sz w:val="24"/>
          <w:szCs w:val="24"/>
        </w:rPr>
        <w:tab/>
      </w:r>
      <w:r w:rsidRPr="00E8455F">
        <w:rPr>
          <w:rFonts w:asciiTheme="minorHAnsi" w:hAnsiTheme="minorHAnsi"/>
          <w:sz w:val="24"/>
          <w:szCs w:val="24"/>
        </w:rPr>
        <w:tab/>
      </w:r>
      <w:r w:rsidRPr="00E8455F">
        <w:rPr>
          <w:rFonts w:asciiTheme="minorHAnsi" w:hAnsiTheme="minorHAnsi"/>
          <w:sz w:val="24"/>
          <w:szCs w:val="24"/>
        </w:rPr>
        <w:tab/>
      </w:r>
    </w:p>
    <w:sectPr w:rsidR="00E8455F" w:rsidRPr="00E845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F7" w:rsidRDefault="00AC06F7">
      <w:pPr>
        <w:spacing w:after="0" w:line="240" w:lineRule="auto"/>
      </w:pPr>
      <w:r>
        <w:separator/>
      </w:r>
    </w:p>
  </w:endnote>
  <w:endnote w:type="continuationSeparator" w:id="0">
    <w:p w:rsidR="00AC06F7" w:rsidRDefault="00AC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5D" w:rsidRDefault="00C14C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5D" w:rsidRDefault="00C14C5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5D" w:rsidRDefault="00C14C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F7" w:rsidRDefault="00AC06F7">
      <w:pPr>
        <w:spacing w:after="0" w:line="240" w:lineRule="auto"/>
      </w:pPr>
      <w:r>
        <w:separator/>
      </w:r>
    </w:p>
  </w:footnote>
  <w:footnote w:type="continuationSeparator" w:id="0">
    <w:p w:rsidR="00AC06F7" w:rsidRDefault="00AC0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5D" w:rsidRDefault="00C14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5D" w:rsidRDefault="00AA4E77">
    <w:pPr>
      <w:pStyle w:val="Zhlav"/>
      <w:jc w:val="center"/>
      <w:rPr>
        <w:b/>
        <w:i/>
        <w:sz w:val="32"/>
        <w:szCs w:val="32"/>
      </w:rPr>
    </w:pPr>
    <w:r>
      <w:rPr>
        <w:noProof/>
      </w:rPr>
      <w:drawing>
        <wp:anchor distT="0" distB="0" distL="114300" distR="114300" simplePos="0" relativeHeight="251657728" behindDoc="1" locked="0" layoutInCell="1" allowOverlap="1">
          <wp:simplePos x="0" y="0"/>
          <wp:positionH relativeFrom="column">
            <wp:posOffset>14605</wp:posOffset>
          </wp:positionH>
          <wp:positionV relativeFrom="paragraph">
            <wp:posOffset>635</wp:posOffset>
          </wp:positionV>
          <wp:extent cx="558165" cy="636905"/>
          <wp:effectExtent l="0" t="0" r="0" b="0"/>
          <wp:wrapTight wrapText="bothSides">
            <wp:wrapPolygon edited="0">
              <wp:start x="0" y="0"/>
              <wp:lineTo x="0" y="20674"/>
              <wp:lineTo x="20642" y="20674"/>
              <wp:lineTo x="20642" y="0"/>
              <wp:lineTo x="0" y="0"/>
            </wp:wrapPolygon>
          </wp:wrapTight>
          <wp:docPr id="1" name="Obrázek 0" descr="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n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636905"/>
                  </a:xfrm>
                  <a:prstGeom prst="rect">
                    <a:avLst/>
                  </a:prstGeom>
                  <a:noFill/>
                </pic:spPr>
              </pic:pic>
            </a:graphicData>
          </a:graphic>
          <wp14:sizeRelH relativeFrom="page">
            <wp14:pctWidth>0</wp14:pctWidth>
          </wp14:sizeRelH>
          <wp14:sizeRelV relativeFrom="page">
            <wp14:pctHeight>0</wp14:pctHeight>
          </wp14:sizeRelV>
        </wp:anchor>
      </w:drawing>
    </w:r>
    <w:r w:rsidR="005E4F8F">
      <w:rPr>
        <w:b/>
        <w:i/>
        <w:sz w:val="32"/>
        <w:szCs w:val="32"/>
      </w:rPr>
      <w:t>Obecní úřad Svojetice</w:t>
    </w:r>
  </w:p>
  <w:p w:rsidR="00C14C5D" w:rsidRDefault="005E4F8F">
    <w:pPr>
      <w:spacing w:after="0"/>
      <w:jc w:val="center"/>
      <w:rPr>
        <w:i/>
        <w:sz w:val="18"/>
        <w:szCs w:val="18"/>
      </w:rPr>
    </w:pPr>
    <w:r>
      <w:rPr>
        <w:i/>
        <w:sz w:val="18"/>
        <w:szCs w:val="18"/>
      </w:rPr>
      <w:t>251 62 Mukařov, Na Kopci 14, tel./fax 323 660 600</w:t>
    </w:r>
  </w:p>
  <w:p w:rsidR="00C14C5D" w:rsidRDefault="005E4F8F">
    <w:pPr>
      <w:spacing w:after="0"/>
      <w:jc w:val="center"/>
      <w:rPr>
        <w:i/>
        <w:sz w:val="18"/>
        <w:szCs w:val="18"/>
      </w:rPr>
    </w:pPr>
    <w:r>
      <w:rPr>
        <w:i/>
        <w:sz w:val="18"/>
        <w:szCs w:val="18"/>
      </w:rPr>
      <w:t>ICO: 00240834</w:t>
    </w:r>
  </w:p>
  <w:p w:rsidR="00C14C5D" w:rsidRDefault="00AC06F7">
    <w:pPr>
      <w:spacing w:after="0"/>
      <w:jc w:val="center"/>
      <w:rPr>
        <w:i/>
        <w:sz w:val="18"/>
        <w:szCs w:val="18"/>
      </w:rPr>
    </w:pPr>
    <w:hyperlink r:id="rId2" w:history="1">
      <w:r w:rsidR="005E4F8F">
        <w:rPr>
          <w:rStyle w:val="Hypertextovodkaz"/>
          <w:i/>
          <w:sz w:val="18"/>
          <w:szCs w:val="18"/>
        </w:rPr>
        <w:t>www.svojetice.cz</w:t>
      </w:r>
    </w:hyperlink>
    <w:r w:rsidR="005E4F8F">
      <w:rPr>
        <w:i/>
        <w:sz w:val="18"/>
        <w:szCs w:val="18"/>
      </w:rPr>
      <w:t xml:space="preserve">, e-mail: </w:t>
    </w:r>
    <w:hyperlink r:id="rId3" w:history="1">
      <w:r w:rsidR="005E4F8F">
        <w:rPr>
          <w:rStyle w:val="Hypertextovodkaz"/>
          <w:i/>
          <w:sz w:val="18"/>
          <w:szCs w:val="18"/>
        </w:rPr>
        <w:t>urad@svojetice.cz</w:t>
      </w:r>
    </w:hyperlink>
  </w:p>
  <w:p w:rsidR="00C14C5D" w:rsidRDefault="005E4F8F">
    <w:pPr>
      <w:pBdr>
        <w:bottom w:val="single" w:sz="4" w:space="1" w:color="auto"/>
      </w:pBdr>
      <w:spacing w:after="0"/>
      <w:jc w:val="center"/>
      <w:rPr>
        <w:i/>
        <w:sz w:val="18"/>
        <w:szCs w:val="18"/>
      </w:rPr>
    </w:pPr>
    <w:r>
      <w:rPr>
        <w:i/>
        <w:sz w:val="18"/>
        <w:szCs w:val="18"/>
      </w:rPr>
      <w:t>úřední dny: pondělí 8.30 – 11.00 hod, středa 16.00 – 19.00 hod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5D" w:rsidRDefault="00C14C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434"/>
    <w:multiLevelType w:val="hybridMultilevel"/>
    <w:tmpl w:val="68CA9CE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ED92958"/>
    <w:multiLevelType w:val="hybridMultilevel"/>
    <w:tmpl w:val="EFD66F82"/>
    <w:lvl w:ilvl="0" w:tplc="04050011">
      <w:start w:val="1"/>
      <w:numFmt w:val="decimal"/>
      <w:lvlText w:val="%1)"/>
      <w:lvlJc w:val="left"/>
      <w:pPr>
        <w:ind w:left="720" w:hanging="360"/>
      </w:pPr>
      <w:rPr>
        <w:b w:val="0"/>
      </w:rPr>
    </w:lvl>
    <w:lvl w:ilvl="1" w:tplc="61CE83BA">
      <w:numFmt w:val="bullet"/>
      <w:lvlText w:val="-"/>
      <w:lvlJc w:val="left"/>
      <w:pPr>
        <w:ind w:left="1440" w:hanging="360"/>
      </w:pPr>
      <w:rPr>
        <w:rFonts w:ascii="Times New Roman" w:eastAsia="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50CA28C3"/>
    <w:multiLevelType w:val="hybridMultilevel"/>
    <w:tmpl w:val="DF9E3C12"/>
    <w:lvl w:ilvl="0" w:tplc="8DD4898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5D"/>
    <w:rsid w:val="00081E69"/>
    <w:rsid w:val="000A7257"/>
    <w:rsid w:val="00185D94"/>
    <w:rsid w:val="001B7878"/>
    <w:rsid w:val="001E2A4C"/>
    <w:rsid w:val="002C5AF3"/>
    <w:rsid w:val="00316456"/>
    <w:rsid w:val="00363AC3"/>
    <w:rsid w:val="00425028"/>
    <w:rsid w:val="00473094"/>
    <w:rsid w:val="00473439"/>
    <w:rsid w:val="00507449"/>
    <w:rsid w:val="005749B4"/>
    <w:rsid w:val="005E4F8F"/>
    <w:rsid w:val="0061271B"/>
    <w:rsid w:val="00677762"/>
    <w:rsid w:val="00771FB6"/>
    <w:rsid w:val="007A093D"/>
    <w:rsid w:val="008F0EA6"/>
    <w:rsid w:val="008F5E46"/>
    <w:rsid w:val="00A75BE3"/>
    <w:rsid w:val="00AA4E77"/>
    <w:rsid w:val="00AC06F7"/>
    <w:rsid w:val="00B6289B"/>
    <w:rsid w:val="00C14C5D"/>
    <w:rsid w:val="00C21657"/>
    <w:rsid w:val="00C55B22"/>
    <w:rsid w:val="00CB54ED"/>
    <w:rsid w:val="00CC68EB"/>
    <w:rsid w:val="00E52760"/>
    <w:rsid w:val="00E8455F"/>
    <w:rsid w:val="00F048E8"/>
    <w:rsid w:val="00F36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43BFB"/>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4541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4130"/>
    <w:rPr>
      <w:rFonts w:ascii="Tahoma" w:hAnsi="Tahoma" w:cs="Tahoma"/>
      <w:sz w:val="16"/>
      <w:szCs w:val="16"/>
    </w:rPr>
  </w:style>
  <w:style w:type="paragraph" w:styleId="Zhlav">
    <w:name w:val="header"/>
    <w:basedOn w:val="Normln"/>
    <w:link w:val="ZhlavChar"/>
    <w:rsid w:val="00053F56"/>
    <w:pPr>
      <w:tabs>
        <w:tab w:val="center" w:pos="4536"/>
        <w:tab w:val="right" w:pos="9072"/>
      </w:tabs>
      <w:spacing w:after="0" w:line="240" w:lineRule="auto"/>
    </w:pPr>
  </w:style>
  <w:style w:type="character" w:customStyle="1" w:styleId="ZhlavChar">
    <w:name w:val="Záhlaví Char"/>
    <w:basedOn w:val="Standardnpsmoodstavce"/>
    <w:link w:val="Zhlav"/>
    <w:rsid w:val="00053F56"/>
  </w:style>
  <w:style w:type="paragraph" w:styleId="Zpat">
    <w:name w:val="footer"/>
    <w:basedOn w:val="Normln"/>
    <w:link w:val="ZpatChar"/>
    <w:rsid w:val="00053F56"/>
    <w:pPr>
      <w:tabs>
        <w:tab w:val="center" w:pos="4536"/>
        <w:tab w:val="right" w:pos="9072"/>
      </w:tabs>
      <w:spacing w:after="0" w:line="240" w:lineRule="auto"/>
    </w:pPr>
  </w:style>
  <w:style w:type="character" w:customStyle="1" w:styleId="ZpatChar">
    <w:name w:val="Zápatí Char"/>
    <w:basedOn w:val="Standardnpsmoodstavce"/>
    <w:link w:val="Zpat"/>
    <w:rsid w:val="00053F56"/>
  </w:style>
  <w:style w:type="character" w:styleId="Hypertextovodkaz">
    <w:name w:val="Hyperlink"/>
    <w:basedOn w:val="Standardnpsmoodstavce"/>
    <w:rsid w:val="00010FB5"/>
    <w:rPr>
      <w:color w:val="0000FF"/>
      <w:u w:val="single"/>
    </w:rPr>
  </w:style>
  <w:style w:type="paragraph" w:styleId="Zkladntext">
    <w:name w:val="Body Text"/>
    <w:basedOn w:val="Normln"/>
    <w:link w:val="ZkladntextChar"/>
    <w:semiHidden/>
    <w:rsid w:val="000106DD"/>
    <w:pPr>
      <w:spacing w:after="0" w:line="240" w:lineRule="auto"/>
      <w:jc w:val="both"/>
    </w:pPr>
    <w:rPr>
      <w:rFonts w:ascii="Times New Roman" w:hAnsi="Times New Roman"/>
      <w:color w:val="000000"/>
      <w:sz w:val="24"/>
      <w:szCs w:val="20"/>
    </w:rPr>
  </w:style>
  <w:style w:type="character" w:customStyle="1" w:styleId="ZkladntextChar">
    <w:name w:val="Základní text Char"/>
    <w:basedOn w:val="Standardnpsmoodstavce"/>
    <w:link w:val="Zkladntext"/>
    <w:semiHidden/>
    <w:rsid w:val="000106DD"/>
    <w:rPr>
      <w:rFonts w:ascii="Times New Roman" w:eastAsia="Times New Roman" w:hAnsi="Times New Roman" w:cs="Times New Roman"/>
      <w:color w:val="000000"/>
      <w:sz w:val="24"/>
      <w:szCs w:val="20"/>
    </w:rPr>
  </w:style>
  <w:style w:type="paragraph" w:customStyle="1" w:styleId="Podtreno">
    <w:name w:val="Podtrženo"/>
    <w:rsid w:val="000106DD"/>
    <w:pPr>
      <w:jc w:val="both"/>
    </w:pPr>
    <w:rPr>
      <w:rFonts w:ascii="Times New Roman" w:hAnsi="Times New Roman"/>
      <w:color w:val="000000"/>
      <w:sz w:val="24"/>
      <w:u w:val="single"/>
    </w:rPr>
  </w:style>
  <w:style w:type="character" w:styleId="Siln">
    <w:name w:val="Strong"/>
    <w:basedOn w:val="Standardnpsmoodstavce"/>
    <w:uiPriority w:val="22"/>
    <w:qFormat/>
    <w:rsid w:val="001B78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43BFB"/>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4541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4130"/>
    <w:rPr>
      <w:rFonts w:ascii="Tahoma" w:hAnsi="Tahoma" w:cs="Tahoma"/>
      <w:sz w:val="16"/>
      <w:szCs w:val="16"/>
    </w:rPr>
  </w:style>
  <w:style w:type="paragraph" w:styleId="Zhlav">
    <w:name w:val="header"/>
    <w:basedOn w:val="Normln"/>
    <w:link w:val="ZhlavChar"/>
    <w:rsid w:val="00053F56"/>
    <w:pPr>
      <w:tabs>
        <w:tab w:val="center" w:pos="4536"/>
        <w:tab w:val="right" w:pos="9072"/>
      </w:tabs>
      <w:spacing w:after="0" w:line="240" w:lineRule="auto"/>
    </w:pPr>
  </w:style>
  <w:style w:type="character" w:customStyle="1" w:styleId="ZhlavChar">
    <w:name w:val="Záhlaví Char"/>
    <w:basedOn w:val="Standardnpsmoodstavce"/>
    <w:link w:val="Zhlav"/>
    <w:rsid w:val="00053F56"/>
  </w:style>
  <w:style w:type="paragraph" w:styleId="Zpat">
    <w:name w:val="footer"/>
    <w:basedOn w:val="Normln"/>
    <w:link w:val="ZpatChar"/>
    <w:rsid w:val="00053F56"/>
    <w:pPr>
      <w:tabs>
        <w:tab w:val="center" w:pos="4536"/>
        <w:tab w:val="right" w:pos="9072"/>
      </w:tabs>
      <w:spacing w:after="0" w:line="240" w:lineRule="auto"/>
    </w:pPr>
  </w:style>
  <w:style w:type="character" w:customStyle="1" w:styleId="ZpatChar">
    <w:name w:val="Zápatí Char"/>
    <w:basedOn w:val="Standardnpsmoodstavce"/>
    <w:link w:val="Zpat"/>
    <w:rsid w:val="00053F56"/>
  </w:style>
  <w:style w:type="character" w:styleId="Hypertextovodkaz">
    <w:name w:val="Hyperlink"/>
    <w:basedOn w:val="Standardnpsmoodstavce"/>
    <w:rsid w:val="00010FB5"/>
    <w:rPr>
      <w:color w:val="0000FF"/>
      <w:u w:val="single"/>
    </w:rPr>
  </w:style>
  <w:style w:type="paragraph" w:styleId="Zkladntext">
    <w:name w:val="Body Text"/>
    <w:basedOn w:val="Normln"/>
    <w:link w:val="ZkladntextChar"/>
    <w:semiHidden/>
    <w:rsid w:val="000106DD"/>
    <w:pPr>
      <w:spacing w:after="0" w:line="240" w:lineRule="auto"/>
      <w:jc w:val="both"/>
    </w:pPr>
    <w:rPr>
      <w:rFonts w:ascii="Times New Roman" w:hAnsi="Times New Roman"/>
      <w:color w:val="000000"/>
      <w:sz w:val="24"/>
      <w:szCs w:val="20"/>
    </w:rPr>
  </w:style>
  <w:style w:type="character" w:customStyle="1" w:styleId="ZkladntextChar">
    <w:name w:val="Základní text Char"/>
    <w:basedOn w:val="Standardnpsmoodstavce"/>
    <w:link w:val="Zkladntext"/>
    <w:semiHidden/>
    <w:rsid w:val="000106DD"/>
    <w:rPr>
      <w:rFonts w:ascii="Times New Roman" w:eastAsia="Times New Roman" w:hAnsi="Times New Roman" w:cs="Times New Roman"/>
      <w:color w:val="000000"/>
      <w:sz w:val="24"/>
      <w:szCs w:val="20"/>
    </w:rPr>
  </w:style>
  <w:style w:type="paragraph" w:customStyle="1" w:styleId="Podtreno">
    <w:name w:val="Podtrženo"/>
    <w:rsid w:val="000106DD"/>
    <w:pPr>
      <w:jc w:val="both"/>
    </w:pPr>
    <w:rPr>
      <w:rFonts w:ascii="Times New Roman" w:hAnsi="Times New Roman"/>
      <w:color w:val="000000"/>
      <w:sz w:val="24"/>
      <w:u w:val="single"/>
    </w:rPr>
  </w:style>
  <w:style w:type="character" w:styleId="Siln">
    <w:name w:val="Strong"/>
    <w:basedOn w:val="Standardnpsmoodstavce"/>
    <w:uiPriority w:val="22"/>
    <w:qFormat/>
    <w:rsid w:val="001B7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urad@svojetice.cz" TargetMode="External"/><Relationship Id="rId2" Type="http://schemas.openxmlformats.org/officeDocument/2006/relationships/hyperlink" Target="http://www.svojetice.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3494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Referent_1</cp:lastModifiedBy>
  <cp:revision>2</cp:revision>
  <cp:lastPrinted>2017-12-04T09:44:00Z</cp:lastPrinted>
  <dcterms:created xsi:type="dcterms:W3CDTF">2019-03-04T09:03:00Z</dcterms:created>
  <dcterms:modified xsi:type="dcterms:W3CDTF">2019-03-04T09:03:00Z</dcterms:modified>
</cp:coreProperties>
</file>